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13" w:rsidRDefault="00976787" w:rsidP="0012310E">
      <w:pPr>
        <w:pStyle w:val="a5"/>
        <w:pBdr>
          <w:bottom w:val="none" w:sz="0" w:space="0" w:color="auto"/>
        </w:pBdr>
        <w:spacing w:beforeLines="20" w:line="280" w:lineRule="exact"/>
        <w:ind w:right="-635"/>
        <w:jc w:val="both"/>
        <w:rPr>
          <w:rFonts w:ascii="黑体" w:eastAsia="黑体"/>
          <w:b/>
          <w:bCs/>
          <w:sz w:val="24"/>
          <w:szCs w:val="24"/>
        </w:rPr>
      </w:pPr>
      <w:r>
        <w:rPr>
          <w:rFonts w:eastAsia="楷体_GB2312" w:cs="楷体_GB2312" w:hint="eastAsia"/>
          <w:b/>
          <w:bCs/>
          <w:w w:val="95"/>
          <w:sz w:val="28"/>
          <w:szCs w:val="28"/>
        </w:rPr>
        <w:t>认证申请</w:t>
      </w:r>
      <w:r>
        <w:rPr>
          <w:rFonts w:eastAsia="楷体_GB2312"/>
          <w:b/>
          <w:bCs/>
          <w:w w:val="95"/>
          <w:sz w:val="28"/>
          <w:szCs w:val="28"/>
        </w:rPr>
        <w:t xml:space="preserve">  </w:t>
      </w:r>
      <w:r>
        <w:rPr>
          <w:rFonts w:eastAsia="楷体_GB2312" w:cs="楷体_GB2312" w:hint="eastAsia"/>
          <w:b/>
          <w:bCs/>
          <w:w w:val="95"/>
          <w:sz w:val="28"/>
          <w:szCs w:val="28"/>
        </w:rPr>
        <w:t>附件</w:t>
      </w:r>
      <w:r>
        <w:rPr>
          <w:rFonts w:eastAsia="楷体_GB2312"/>
          <w:b/>
          <w:bCs/>
          <w:w w:val="95"/>
          <w:sz w:val="28"/>
          <w:szCs w:val="28"/>
        </w:rPr>
        <w:t>1</w:t>
      </w:r>
      <w:r>
        <w:rPr>
          <w:rFonts w:eastAsia="楷体_GB2312" w:cs="楷体_GB2312" w:hint="eastAsia"/>
          <w:b/>
          <w:bCs/>
          <w:w w:val="95"/>
          <w:sz w:val="28"/>
          <w:szCs w:val="28"/>
        </w:rPr>
        <w:t>：多场所清单（</w:t>
      </w:r>
      <w:r>
        <w:rPr>
          <w:rFonts w:ascii="黑体" w:eastAsia="黑体" w:cs="黑体" w:hint="eastAsia"/>
          <w:b/>
          <w:bCs/>
          <w:sz w:val="24"/>
          <w:szCs w:val="24"/>
        </w:rPr>
        <w:t>申请认证组织存在多场所时需填写）</w:t>
      </w:r>
    </w:p>
    <w:p w:rsidR="00C16513" w:rsidRDefault="00C16513" w:rsidP="0012310E">
      <w:pPr>
        <w:pStyle w:val="a5"/>
        <w:pBdr>
          <w:bottom w:val="none" w:sz="0" w:space="0" w:color="auto"/>
        </w:pBdr>
        <w:spacing w:beforeLines="20" w:line="280" w:lineRule="exact"/>
        <w:ind w:right="-635" w:firstLineChars="200" w:firstLine="482"/>
        <w:jc w:val="both"/>
        <w:rPr>
          <w:rFonts w:ascii="黑体" w:eastAsia="黑体"/>
          <w:b/>
          <w:bCs/>
          <w:sz w:val="24"/>
          <w:szCs w:val="24"/>
        </w:rPr>
      </w:pPr>
    </w:p>
    <w:p w:rsidR="00C16513" w:rsidRDefault="00976787" w:rsidP="0012310E">
      <w:pPr>
        <w:pStyle w:val="a5"/>
        <w:pBdr>
          <w:bottom w:val="none" w:sz="0" w:space="0" w:color="auto"/>
        </w:pBdr>
        <w:spacing w:beforeLines="20" w:line="280" w:lineRule="exact"/>
        <w:ind w:right="-635" w:firstLineChars="250" w:firstLine="753"/>
        <w:rPr>
          <w:b/>
          <w:bCs/>
          <w:sz w:val="30"/>
          <w:szCs w:val="30"/>
        </w:rPr>
      </w:pPr>
      <w:r>
        <w:rPr>
          <w:rFonts w:cs="宋体" w:hint="eastAsia"/>
          <w:b/>
          <w:bCs/>
          <w:sz w:val="30"/>
          <w:szCs w:val="30"/>
        </w:rPr>
        <w:t>多</w:t>
      </w:r>
      <w:r>
        <w:rPr>
          <w:b/>
          <w:bCs/>
          <w:sz w:val="30"/>
          <w:szCs w:val="30"/>
        </w:rPr>
        <w:t xml:space="preserve"> </w:t>
      </w:r>
      <w:r>
        <w:rPr>
          <w:rFonts w:cs="宋体" w:hint="eastAsia"/>
          <w:b/>
          <w:bCs/>
          <w:sz w:val="30"/>
          <w:szCs w:val="30"/>
        </w:rPr>
        <w:t>场</w:t>
      </w:r>
      <w:r>
        <w:rPr>
          <w:b/>
          <w:bCs/>
          <w:sz w:val="30"/>
          <w:szCs w:val="30"/>
        </w:rPr>
        <w:t xml:space="preserve"> </w:t>
      </w:r>
      <w:r>
        <w:rPr>
          <w:rFonts w:cs="宋体" w:hint="eastAsia"/>
          <w:b/>
          <w:bCs/>
          <w:sz w:val="30"/>
          <w:szCs w:val="30"/>
        </w:rPr>
        <w:t>所</w:t>
      </w:r>
      <w:r>
        <w:rPr>
          <w:rFonts w:cs="宋体" w:hint="eastAsia"/>
          <w:b/>
          <w:bCs/>
          <w:sz w:val="30"/>
          <w:szCs w:val="30"/>
          <w:vertAlign w:val="superscript"/>
        </w:rPr>
        <w:t>（注</w:t>
      </w:r>
      <w:r>
        <w:rPr>
          <w:b/>
          <w:bCs/>
          <w:sz w:val="30"/>
          <w:szCs w:val="30"/>
          <w:vertAlign w:val="superscript"/>
        </w:rPr>
        <w:t>1</w:t>
      </w:r>
      <w:r>
        <w:rPr>
          <w:rFonts w:cs="宋体" w:hint="eastAsia"/>
          <w:b/>
          <w:bCs/>
          <w:sz w:val="30"/>
          <w:szCs w:val="30"/>
          <w:vertAlign w:val="superscript"/>
        </w:rPr>
        <w:t>）</w:t>
      </w:r>
      <w:r>
        <w:rPr>
          <w:rFonts w:cs="宋体" w:hint="eastAsia"/>
          <w:b/>
          <w:bCs/>
          <w:sz w:val="30"/>
          <w:szCs w:val="30"/>
        </w:rPr>
        <w:t>清</w:t>
      </w:r>
      <w:r>
        <w:rPr>
          <w:b/>
          <w:bCs/>
          <w:sz w:val="30"/>
          <w:szCs w:val="30"/>
        </w:rPr>
        <w:t xml:space="preserve"> </w:t>
      </w:r>
      <w:r>
        <w:rPr>
          <w:rFonts w:cs="宋体" w:hint="eastAsia"/>
          <w:b/>
          <w:bCs/>
          <w:sz w:val="30"/>
          <w:szCs w:val="30"/>
        </w:rPr>
        <w:t>单</w:t>
      </w:r>
    </w:p>
    <w:p w:rsidR="00C16513" w:rsidRDefault="00976787" w:rsidP="0012310E">
      <w:pPr>
        <w:pStyle w:val="a5"/>
        <w:pBdr>
          <w:bottom w:val="none" w:sz="0" w:space="0" w:color="auto"/>
        </w:pBdr>
        <w:tabs>
          <w:tab w:val="clear" w:pos="8306"/>
          <w:tab w:val="right" w:pos="8640"/>
        </w:tabs>
        <w:spacing w:beforeLines="50" w:line="320" w:lineRule="exact"/>
        <w:ind w:right="-902"/>
        <w:jc w:val="both"/>
        <w:rPr>
          <w:b/>
          <w:bCs/>
          <w:sz w:val="30"/>
          <w:szCs w:val="30"/>
        </w:rPr>
      </w:pPr>
      <w:r>
        <w:rPr>
          <w:rFonts w:cs="宋体" w:hint="eastAsia"/>
          <w:b/>
          <w:bCs/>
          <w:sz w:val="24"/>
          <w:szCs w:val="24"/>
        </w:rPr>
        <w:t>申请组织名称（盖章）：</w:t>
      </w:r>
    </w:p>
    <w:p w:rsidR="00C16513" w:rsidRDefault="00976787">
      <w:pPr>
        <w:pStyle w:val="a5"/>
        <w:pBdr>
          <w:bottom w:val="none" w:sz="0" w:space="0" w:color="auto"/>
        </w:pBdr>
        <w:tabs>
          <w:tab w:val="clear" w:pos="8306"/>
          <w:tab w:val="right" w:pos="8640"/>
        </w:tabs>
        <w:spacing w:line="300" w:lineRule="exact"/>
        <w:ind w:right="-902"/>
        <w:jc w:val="both"/>
        <w:rPr>
          <w:sz w:val="24"/>
          <w:szCs w:val="24"/>
        </w:rPr>
      </w:pPr>
      <w:r>
        <w:rPr>
          <w:rFonts w:cs="宋体" w:hint="eastAsia"/>
          <w:sz w:val="24"/>
          <w:szCs w:val="24"/>
        </w:rPr>
        <w:t>□固定场所（如：连锁店</w:t>
      </w:r>
      <w:r>
        <w:rPr>
          <w:sz w:val="24"/>
          <w:szCs w:val="24"/>
        </w:rPr>
        <w:t>/</w:t>
      </w:r>
      <w:r>
        <w:rPr>
          <w:rFonts w:cs="宋体" w:hint="eastAsia"/>
          <w:sz w:val="24"/>
          <w:szCs w:val="24"/>
        </w:rPr>
        <w:t>分支机构</w:t>
      </w:r>
      <w:r>
        <w:rPr>
          <w:sz w:val="24"/>
          <w:szCs w:val="24"/>
        </w:rPr>
        <w:t>/</w:t>
      </w:r>
      <w:r>
        <w:rPr>
          <w:rFonts w:cs="宋体" w:hint="eastAsia"/>
          <w:sz w:val="24"/>
          <w:szCs w:val="24"/>
        </w:rPr>
        <w:t>物业管理场所等）</w:t>
      </w:r>
      <w:r>
        <w:rPr>
          <w:sz w:val="24"/>
          <w:szCs w:val="24"/>
        </w:rPr>
        <w:t xml:space="preserve">                   </w:t>
      </w:r>
      <w:r>
        <w:rPr>
          <w:rFonts w:cs="宋体" w:hint="eastAsia"/>
          <w:sz w:val="24"/>
          <w:szCs w:val="24"/>
        </w:rPr>
        <w:t>□</w:t>
      </w:r>
      <w:r>
        <w:rPr>
          <w:rFonts w:ascii="宋体" w:cs="宋体" w:hint="eastAsia"/>
          <w:sz w:val="24"/>
          <w:szCs w:val="24"/>
        </w:rPr>
        <w:t>临时场所</w:t>
      </w:r>
      <w:r>
        <w:rPr>
          <w:rFonts w:ascii="宋体" w:cs="宋体"/>
          <w:sz w:val="24"/>
          <w:szCs w:val="24"/>
        </w:rPr>
        <w:t xml:space="preserve"> </w:t>
      </w:r>
      <w:r>
        <w:rPr>
          <w:rFonts w:ascii="宋体" w:cs="宋体"/>
          <w:sz w:val="24"/>
          <w:szCs w:val="24"/>
          <w:vertAlign w:val="superscript"/>
        </w:rPr>
        <w:t>(</w:t>
      </w:r>
      <w:r>
        <w:rPr>
          <w:rFonts w:ascii="宋体" w:cs="宋体" w:hint="eastAsia"/>
          <w:sz w:val="24"/>
          <w:szCs w:val="24"/>
          <w:vertAlign w:val="superscript"/>
        </w:rPr>
        <w:t>注</w:t>
      </w:r>
      <w:r>
        <w:rPr>
          <w:rFonts w:ascii="宋体" w:cs="宋体"/>
          <w:sz w:val="24"/>
          <w:szCs w:val="24"/>
          <w:vertAlign w:val="superscript"/>
        </w:rPr>
        <w:t>2)</w:t>
      </w:r>
      <w:r>
        <w:rPr>
          <w:rFonts w:ascii="宋体" w:cs="宋体" w:hint="eastAsia"/>
          <w:sz w:val="24"/>
          <w:szCs w:val="24"/>
        </w:rPr>
        <w:t>（如：建设类的施工现场</w:t>
      </w:r>
      <w:r>
        <w:rPr>
          <w:rFonts w:cs="宋体" w:hint="eastAsia"/>
          <w:sz w:val="24"/>
          <w:szCs w:val="24"/>
        </w:rPr>
        <w:t>）</w:t>
      </w:r>
      <w:r>
        <w:rPr>
          <w:sz w:val="24"/>
          <w:szCs w:val="24"/>
        </w:rPr>
        <w:t xml:space="preserve">                               </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520"/>
        <w:gridCol w:w="2302"/>
        <w:gridCol w:w="2198"/>
        <w:gridCol w:w="1080"/>
        <w:gridCol w:w="1988"/>
        <w:gridCol w:w="1072"/>
        <w:gridCol w:w="1620"/>
        <w:gridCol w:w="1620"/>
      </w:tblGrid>
      <w:tr w:rsidR="00C16513">
        <w:trPr>
          <w:cantSplit/>
          <w:trHeight w:hRule="exact" w:val="1926"/>
        </w:trPr>
        <w:tc>
          <w:tcPr>
            <w:tcW w:w="735" w:type="dxa"/>
            <w:vAlign w:val="center"/>
          </w:tcPr>
          <w:p w:rsidR="00C16513" w:rsidRDefault="00976787">
            <w:pPr>
              <w:spacing w:line="300" w:lineRule="exact"/>
              <w:jc w:val="center"/>
            </w:pPr>
            <w:r>
              <w:rPr>
                <w:rFonts w:cs="宋体" w:hint="eastAsia"/>
              </w:rPr>
              <w:t>序号</w:t>
            </w:r>
          </w:p>
        </w:tc>
        <w:tc>
          <w:tcPr>
            <w:tcW w:w="2520" w:type="dxa"/>
            <w:vAlign w:val="center"/>
          </w:tcPr>
          <w:p w:rsidR="00C16513" w:rsidRDefault="00976787">
            <w:pPr>
              <w:spacing w:line="360" w:lineRule="exact"/>
              <w:jc w:val="left"/>
            </w:pPr>
            <w:bookmarkStart w:id="0" w:name="OLE_LINK6"/>
            <w:r>
              <w:rPr>
                <w:rFonts w:cs="宋体" w:hint="eastAsia"/>
              </w:rPr>
              <w:t>场所名称</w:t>
            </w:r>
            <w:bookmarkEnd w:id="0"/>
            <w:r>
              <w:rPr>
                <w:rFonts w:cs="宋体" w:hint="eastAsia"/>
              </w:rPr>
              <w:t>及盖章（场所为独立法律实体时分别加盖公章并提供每个场所法律地位证明文件）</w:t>
            </w:r>
          </w:p>
        </w:tc>
        <w:tc>
          <w:tcPr>
            <w:tcW w:w="2302" w:type="dxa"/>
            <w:vAlign w:val="center"/>
          </w:tcPr>
          <w:p w:rsidR="00C16513" w:rsidRDefault="00976787">
            <w:pPr>
              <w:jc w:val="left"/>
            </w:pPr>
            <w:r>
              <w:rPr>
                <w:rFonts w:cs="宋体" w:hint="eastAsia"/>
              </w:rPr>
              <w:t>覆盖的体系范围（施工现场应注明在施部位及规模）</w:t>
            </w:r>
          </w:p>
        </w:tc>
        <w:tc>
          <w:tcPr>
            <w:tcW w:w="2198" w:type="dxa"/>
            <w:vAlign w:val="center"/>
          </w:tcPr>
          <w:p w:rsidR="00C16513" w:rsidRDefault="00976787">
            <w:pPr>
              <w:jc w:val="left"/>
            </w:pPr>
            <w:r>
              <w:rPr>
                <w:rFonts w:cs="宋体" w:hint="eastAsia"/>
              </w:rPr>
              <w:t>选择对应的场所承担的职能：</w:t>
            </w:r>
          </w:p>
          <w:p w:rsidR="00C16513" w:rsidRDefault="00976787">
            <w:pPr>
              <w:jc w:val="left"/>
            </w:pPr>
            <w:r>
              <w:t>A</w:t>
            </w:r>
            <w:r>
              <w:rPr>
                <w:rFonts w:cs="宋体" w:hint="eastAsia"/>
              </w:rPr>
              <w:t>同时承担体系策划和实施；</w:t>
            </w:r>
          </w:p>
          <w:p w:rsidR="00C16513" w:rsidRDefault="00976787">
            <w:r>
              <w:t>B</w:t>
            </w:r>
            <w:r>
              <w:rPr>
                <w:rFonts w:cs="宋体" w:hint="eastAsia"/>
              </w:rPr>
              <w:t>只负责策划；</w:t>
            </w:r>
          </w:p>
          <w:p w:rsidR="00C16513" w:rsidRDefault="00976787">
            <w:pPr>
              <w:jc w:val="center"/>
            </w:pPr>
            <w:r>
              <w:t>C</w:t>
            </w:r>
            <w:r>
              <w:rPr>
                <w:rFonts w:cs="宋体" w:hint="eastAsia"/>
              </w:rPr>
              <w:t>只负责按要求实施；</w:t>
            </w:r>
          </w:p>
        </w:tc>
        <w:tc>
          <w:tcPr>
            <w:tcW w:w="1080" w:type="dxa"/>
            <w:vAlign w:val="center"/>
          </w:tcPr>
          <w:p w:rsidR="00C16513" w:rsidRDefault="00976787">
            <w:pPr>
              <w:spacing w:line="360" w:lineRule="exact"/>
              <w:jc w:val="center"/>
            </w:pPr>
            <w:r>
              <w:rPr>
                <w:rFonts w:cs="宋体" w:hint="eastAsia"/>
              </w:rPr>
              <w:t>分场所</w:t>
            </w:r>
          </w:p>
          <w:p w:rsidR="00C16513" w:rsidRDefault="00976787">
            <w:pPr>
              <w:jc w:val="center"/>
            </w:pPr>
            <w:r>
              <w:rPr>
                <w:rFonts w:cs="宋体" w:hint="eastAsia"/>
              </w:rPr>
              <w:t>有效人数（含外包劳务人数时单独注明）</w:t>
            </w:r>
          </w:p>
        </w:tc>
        <w:tc>
          <w:tcPr>
            <w:tcW w:w="1988" w:type="dxa"/>
            <w:vAlign w:val="center"/>
          </w:tcPr>
          <w:p w:rsidR="00C16513" w:rsidRDefault="00976787">
            <w:pPr>
              <w:spacing w:line="300" w:lineRule="exact"/>
              <w:jc w:val="center"/>
            </w:pPr>
            <w:r>
              <w:rPr>
                <w:rFonts w:cs="宋体" w:hint="eastAsia"/>
              </w:rPr>
              <w:t>分场所地址</w:t>
            </w:r>
          </w:p>
        </w:tc>
        <w:tc>
          <w:tcPr>
            <w:tcW w:w="1072" w:type="dxa"/>
            <w:vAlign w:val="center"/>
          </w:tcPr>
          <w:p w:rsidR="00C16513" w:rsidRDefault="00976787">
            <w:pPr>
              <w:spacing w:line="240" w:lineRule="exact"/>
            </w:pPr>
            <w:r>
              <w:rPr>
                <w:rFonts w:cs="宋体" w:hint="eastAsia"/>
              </w:rPr>
              <w:t>多场所活动、活动分包情况</w:t>
            </w:r>
          </w:p>
        </w:tc>
        <w:tc>
          <w:tcPr>
            <w:tcW w:w="1620" w:type="dxa"/>
            <w:vAlign w:val="center"/>
          </w:tcPr>
          <w:p w:rsidR="00C16513" w:rsidRDefault="00976787">
            <w:pPr>
              <w:spacing w:line="300" w:lineRule="exact"/>
              <w:jc w:val="center"/>
            </w:pPr>
            <w:r>
              <w:rPr>
                <w:rFonts w:cs="宋体" w:hint="eastAsia"/>
              </w:rPr>
              <w:t>联系人、</w:t>
            </w:r>
          </w:p>
          <w:p w:rsidR="00C16513" w:rsidRDefault="00976787">
            <w:pPr>
              <w:spacing w:line="300" w:lineRule="exact"/>
              <w:jc w:val="center"/>
            </w:pPr>
            <w:r>
              <w:rPr>
                <w:rFonts w:cs="宋体" w:hint="eastAsia"/>
              </w:rPr>
              <w:t>联系电话</w:t>
            </w:r>
            <w:r>
              <w:t>/</w:t>
            </w:r>
            <w:r>
              <w:rPr>
                <w:rFonts w:cs="宋体" w:hint="eastAsia"/>
              </w:rPr>
              <w:t>传真</w:t>
            </w:r>
          </w:p>
        </w:tc>
        <w:tc>
          <w:tcPr>
            <w:tcW w:w="1620" w:type="dxa"/>
            <w:vAlign w:val="center"/>
          </w:tcPr>
          <w:p w:rsidR="00C16513" w:rsidRDefault="00976787">
            <w:pPr>
              <w:spacing w:line="300" w:lineRule="exact"/>
              <w:jc w:val="center"/>
            </w:pPr>
            <w:r>
              <w:rPr>
                <w:rFonts w:cs="宋体" w:hint="eastAsia"/>
              </w:rPr>
              <w:t>主要交通工具及所需时间</w:t>
            </w:r>
            <w:r>
              <w:t>(</w:t>
            </w:r>
            <w:r>
              <w:rPr>
                <w:rFonts w:cs="宋体" w:hint="eastAsia"/>
              </w:rPr>
              <w:t>总部至分现场</w:t>
            </w:r>
            <w:r>
              <w:t>)</w:t>
            </w:r>
          </w:p>
        </w:tc>
      </w:tr>
      <w:tr w:rsidR="00C16513">
        <w:trPr>
          <w:cantSplit/>
          <w:trHeight w:hRule="exact" w:val="930"/>
        </w:trPr>
        <w:tc>
          <w:tcPr>
            <w:tcW w:w="735" w:type="dxa"/>
          </w:tcPr>
          <w:p w:rsidR="00C16513" w:rsidRDefault="00C16513">
            <w:pPr>
              <w:rPr>
                <w:sz w:val="24"/>
                <w:szCs w:val="24"/>
              </w:rPr>
            </w:pPr>
          </w:p>
        </w:tc>
        <w:tc>
          <w:tcPr>
            <w:tcW w:w="2520" w:type="dxa"/>
          </w:tcPr>
          <w:p w:rsidR="00C16513" w:rsidRDefault="00C16513">
            <w:pPr>
              <w:ind w:firstLine="210"/>
              <w:rPr>
                <w:sz w:val="24"/>
                <w:szCs w:val="24"/>
              </w:rPr>
            </w:pPr>
          </w:p>
        </w:tc>
        <w:tc>
          <w:tcPr>
            <w:tcW w:w="2302" w:type="dxa"/>
          </w:tcPr>
          <w:p w:rsidR="00C16513" w:rsidRDefault="00C16513">
            <w:pPr>
              <w:rPr>
                <w:sz w:val="24"/>
                <w:szCs w:val="24"/>
              </w:rPr>
            </w:pPr>
          </w:p>
        </w:tc>
        <w:tc>
          <w:tcPr>
            <w:tcW w:w="2198" w:type="dxa"/>
          </w:tcPr>
          <w:p w:rsidR="00C16513" w:rsidRDefault="00C16513">
            <w:pPr>
              <w:rPr>
                <w:sz w:val="24"/>
                <w:szCs w:val="24"/>
              </w:rPr>
            </w:pPr>
          </w:p>
        </w:tc>
        <w:tc>
          <w:tcPr>
            <w:tcW w:w="1080" w:type="dxa"/>
          </w:tcPr>
          <w:p w:rsidR="00C16513" w:rsidRDefault="00C16513">
            <w:pPr>
              <w:rPr>
                <w:sz w:val="24"/>
                <w:szCs w:val="24"/>
              </w:rPr>
            </w:pPr>
          </w:p>
        </w:tc>
        <w:tc>
          <w:tcPr>
            <w:tcW w:w="1988" w:type="dxa"/>
          </w:tcPr>
          <w:p w:rsidR="00C16513" w:rsidRDefault="00C16513">
            <w:pPr>
              <w:rPr>
                <w:sz w:val="24"/>
                <w:szCs w:val="24"/>
              </w:rPr>
            </w:pPr>
          </w:p>
        </w:tc>
        <w:tc>
          <w:tcPr>
            <w:tcW w:w="1072" w:type="dxa"/>
          </w:tcPr>
          <w:p w:rsidR="00C16513" w:rsidRDefault="00C16513">
            <w:pPr>
              <w:rPr>
                <w:sz w:val="24"/>
                <w:szCs w:val="24"/>
              </w:rPr>
            </w:pPr>
          </w:p>
        </w:tc>
        <w:tc>
          <w:tcPr>
            <w:tcW w:w="1620" w:type="dxa"/>
          </w:tcPr>
          <w:p w:rsidR="00C16513" w:rsidRDefault="00C16513">
            <w:pPr>
              <w:rPr>
                <w:sz w:val="24"/>
                <w:szCs w:val="24"/>
              </w:rPr>
            </w:pPr>
          </w:p>
        </w:tc>
        <w:tc>
          <w:tcPr>
            <w:tcW w:w="1620" w:type="dxa"/>
          </w:tcPr>
          <w:p w:rsidR="00C16513" w:rsidRDefault="00C16513">
            <w:pPr>
              <w:rPr>
                <w:sz w:val="24"/>
                <w:szCs w:val="24"/>
              </w:rPr>
            </w:pPr>
          </w:p>
        </w:tc>
      </w:tr>
      <w:tr w:rsidR="00C16513">
        <w:trPr>
          <w:cantSplit/>
          <w:trHeight w:hRule="exact" w:val="929"/>
        </w:trPr>
        <w:tc>
          <w:tcPr>
            <w:tcW w:w="735" w:type="dxa"/>
          </w:tcPr>
          <w:p w:rsidR="00C16513" w:rsidRDefault="00C16513">
            <w:pPr>
              <w:rPr>
                <w:sz w:val="24"/>
                <w:szCs w:val="24"/>
              </w:rPr>
            </w:pPr>
          </w:p>
        </w:tc>
        <w:tc>
          <w:tcPr>
            <w:tcW w:w="2520" w:type="dxa"/>
          </w:tcPr>
          <w:p w:rsidR="00C16513" w:rsidRDefault="00C16513">
            <w:pPr>
              <w:ind w:firstLine="210"/>
              <w:rPr>
                <w:sz w:val="24"/>
                <w:szCs w:val="24"/>
              </w:rPr>
            </w:pPr>
          </w:p>
        </w:tc>
        <w:tc>
          <w:tcPr>
            <w:tcW w:w="2302" w:type="dxa"/>
          </w:tcPr>
          <w:p w:rsidR="00C16513" w:rsidRDefault="00C16513">
            <w:pPr>
              <w:rPr>
                <w:sz w:val="24"/>
                <w:szCs w:val="24"/>
              </w:rPr>
            </w:pPr>
          </w:p>
        </w:tc>
        <w:tc>
          <w:tcPr>
            <w:tcW w:w="2198" w:type="dxa"/>
          </w:tcPr>
          <w:p w:rsidR="00C16513" w:rsidRDefault="00C16513">
            <w:pPr>
              <w:rPr>
                <w:sz w:val="24"/>
                <w:szCs w:val="24"/>
              </w:rPr>
            </w:pPr>
          </w:p>
        </w:tc>
        <w:tc>
          <w:tcPr>
            <w:tcW w:w="1080" w:type="dxa"/>
          </w:tcPr>
          <w:p w:rsidR="00C16513" w:rsidRDefault="00C16513">
            <w:pPr>
              <w:rPr>
                <w:sz w:val="24"/>
                <w:szCs w:val="24"/>
              </w:rPr>
            </w:pPr>
          </w:p>
        </w:tc>
        <w:tc>
          <w:tcPr>
            <w:tcW w:w="1988" w:type="dxa"/>
          </w:tcPr>
          <w:p w:rsidR="00C16513" w:rsidRDefault="00C16513">
            <w:pPr>
              <w:rPr>
                <w:sz w:val="24"/>
                <w:szCs w:val="24"/>
              </w:rPr>
            </w:pPr>
          </w:p>
        </w:tc>
        <w:tc>
          <w:tcPr>
            <w:tcW w:w="1072" w:type="dxa"/>
          </w:tcPr>
          <w:p w:rsidR="00C16513" w:rsidRDefault="00C16513">
            <w:pPr>
              <w:rPr>
                <w:sz w:val="24"/>
                <w:szCs w:val="24"/>
              </w:rPr>
            </w:pPr>
          </w:p>
        </w:tc>
        <w:tc>
          <w:tcPr>
            <w:tcW w:w="1620" w:type="dxa"/>
          </w:tcPr>
          <w:p w:rsidR="00C16513" w:rsidRDefault="00C16513">
            <w:pPr>
              <w:rPr>
                <w:sz w:val="24"/>
                <w:szCs w:val="24"/>
              </w:rPr>
            </w:pPr>
          </w:p>
        </w:tc>
        <w:tc>
          <w:tcPr>
            <w:tcW w:w="1620" w:type="dxa"/>
          </w:tcPr>
          <w:p w:rsidR="00C16513" w:rsidRDefault="00C16513">
            <w:pPr>
              <w:rPr>
                <w:sz w:val="24"/>
                <w:szCs w:val="24"/>
              </w:rPr>
            </w:pPr>
          </w:p>
        </w:tc>
      </w:tr>
      <w:tr w:rsidR="00C16513">
        <w:trPr>
          <w:cantSplit/>
          <w:trHeight w:hRule="exact" w:val="941"/>
        </w:trPr>
        <w:tc>
          <w:tcPr>
            <w:tcW w:w="735" w:type="dxa"/>
          </w:tcPr>
          <w:p w:rsidR="00C16513" w:rsidRDefault="00C16513">
            <w:pPr>
              <w:rPr>
                <w:sz w:val="24"/>
                <w:szCs w:val="24"/>
              </w:rPr>
            </w:pPr>
          </w:p>
        </w:tc>
        <w:tc>
          <w:tcPr>
            <w:tcW w:w="2520" w:type="dxa"/>
          </w:tcPr>
          <w:p w:rsidR="00C16513" w:rsidRDefault="00C16513">
            <w:pPr>
              <w:ind w:firstLine="210"/>
              <w:rPr>
                <w:sz w:val="24"/>
                <w:szCs w:val="24"/>
              </w:rPr>
            </w:pPr>
          </w:p>
        </w:tc>
        <w:tc>
          <w:tcPr>
            <w:tcW w:w="2302" w:type="dxa"/>
          </w:tcPr>
          <w:p w:rsidR="00C16513" w:rsidRDefault="00C16513">
            <w:pPr>
              <w:rPr>
                <w:sz w:val="24"/>
                <w:szCs w:val="24"/>
              </w:rPr>
            </w:pPr>
          </w:p>
        </w:tc>
        <w:tc>
          <w:tcPr>
            <w:tcW w:w="2198" w:type="dxa"/>
          </w:tcPr>
          <w:p w:rsidR="00C16513" w:rsidRDefault="00C16513">
            <w:pPr>
              <w:rPr>
                <w:sz w:val="24"/>
                <w:szCs w:val="24"/>
              </w:rPr>
            </w:pPr>
          </w:p>
        </w:tc>
        <w:tc>
          <w:tcPr>
            <w:tcW w:w="1080" w:type="dxa"/>
          </w:tcPr>
          <w:p w:rsidR="00C16513" w:rsidRDefault="00C16513">
            <w:pPr>
              <w:rPr>
                <w:sz w:val="24"/>
                <w:szCs w:val="24"/>
              </w:rPr>
            </w:pPr>
          </w:p>
        </w:tc>
        <w:tc>
          <w:tcPr>
            <w:tcW w:w="1988" w:type="dxa"/>
          </w:tcPr>
          <w:p w:rsidR="00C16513" w:rsidRDefault="00C16513">
            <w:pPr>
              <w:rPr>
                <w:sz w:val="24"/>
                <w:szCs w:val="24"/>
              </w:rPr>
            </w:pPr>
          </w:p>
        </w:tc>
        <w:tc>
          <w:tcPr>
            <w:tcW w:w="1072" w:type="dxa"/>
          </w:tcPr>
          <w:p w:rsidR="00C16513" w:rsidRDefault="00C16513">
            <w:pPr>
              <w:rPr>
                <w:sz w:val="24"/>
                <w:szCs w:val="24"/>
              </w:rPr>
            </w:pPr>
          </w:p>
        </w:tc>
        <w:tc>
          <w:tcPr>
            <w:tcW w:w="1620" w:type="dxa"/>
          </w:tcPr>
          <w:p w:rsidR="00C16513" w:rsidRDefault="00C16513">
            <w:pPr>
              <w:rPr>
                <w:sz w:val="24"/>
                <w:szCs w:val="24"/>
              </w:rPr>
            </w:pPr>
          </w:p>
        </w:tc>
        <w:tc>
          <w:tcPr>
            <w:tcW w:w="1620" w:type="dxa"/>
          </w:tcPr>
          <w:p w:rsidR="00C16513" w:rsidRDefault="00C16513">
            <w:pPr>
              <w:rPr>
                <w:sz w:val="24"/>
                <w:szCs w:val="24"/>
              </w:rPr>
            </w:pPr>
          </w:p>
        </w:tc>
      </w:tr>
      <w:tr w:rsidR="00C16513">
        <w:trPr>
          <w:cantSplit/>
          <w:trHeight w:hRule="exact" w:val="941"/>
        </w:trPr>
        <w:tc>
          <w:tcPr>
            <w:tcW w:w="735" w:type="dxa"/>
          </w:tcPr>
          <w:p w:rsidR="00C16513" w:rsidRDefault="00C16513">
            <w:pPr>
              <w:rPr>
                <w:sz w:val="24"/>
                <w:szCs w:val="24"/>
              </w:rPr>
            </w:pPr>
          </w:p>
        </w:tc>
        <w:tc>
          <w:tcPr>
            <w:tcW w:w="2520" w:type="dxa"/>
          </w:tcPr>
          <w:p w:rsidR="00C16513" w:rsidRDefault="00C16513">
            <w:pPr>
              <w:ind w:firstLine="210"/>
              <w:rPr>
                <w:sz w:val="24"/>
                <w:szCs w:val="24"/>
              </w:rPr>
            </w:pPr>
          </w:p>
        </w:tc>
        <w:tc>
          <w:tcPr>
            <w:tcW w:w="2302" w:type="dxa"/>
          </w:tcPr>
          <w:p w:rsidR="00C16513" w:rsidRDefault="00C16513">
            <w:pPr>
              <w:rPr>
                <w:sz w:val="24"/>
                <w:szCs w:val="24"/>
              </w:rPr>
            </w:pPr>
          </w:p>
        </w:tc>
        <w:tc>
          <w:tcPr>
            <w:tcW w:w="2198" w:type="dxa"/>
          </w:tcPr>
          <w:p w:rsidR="00C16513" w:rsidRDefault="00C16513">
            <w:pPr>
              <w:rPr>
                <w:sz w:val="24"/>
                <w:szCs w:val="24"/>
              </w:rPr>
            </w:pPr>
          </w:p>
        </w:tc>
        <w:tc>
          <w:tcPr>
            <w:tcW w:w="1080" w:type="dxa"/>
          </w:tcPr>
          <w:p w:rsidR="00C16513" w:rsidRDefault="00C16513">
            <w:pPr>
              <w:rPr>
                <w:sz w:val="24"/>
                <w:szCs w:val="24"/>
              </w:rPr>
            </w:pPr>
          </w:p>
        </w:tc>
        <w:tc>
          <w:tcPr>
            <w:tcW w:w="1988" w:type="dxa"/>
          </w:tcPr>
          <w:p w:rsidR="00C16513" w:rsidRDefault="00C16513">
            <w:pPr>
              <w:rPr>
                <w:sz w:val="24"/>
                <w:szCs w:val="24"/>
              </w:rPr>
            </w:pPr>
          </w:p>
        </w:tc>
        <w:tc>
          <w:tcPr>
            <w:tcW w:w="1072" w:type="dxa"/>
          </w:tcPr>
          <w:p w:rsidR="00C16513" w:rsidRDefault="00C16513">
            <w:pPr>
              <w:rPr>
                <w:sz w:val="24"/>
                <w:szCs w:val="24"/>
              </w:rPr>
            </w:pPr>
          </w:p>
        </w:tc>
        <w:tc>
          <w:tcPr>
            <w:tcW w:w="1620" w:type="dxa"/>
          </w:tcPr>
          <w:p w:rsidR="00C16513" w:rsidRDefault="00C16513">
            <w:pPr>
              <w:rPr>
                <w:sz w:val="24"/>
                <w:szCs w:val="24"/>
              </w:rPr>
            </w:pPr>
          </w:p>
        </w:tc>
        <w:tc>
          <w:tcPr>
            <w:tcW w:w="1620" w:type="dxa"/>
          </w:tcPr>
          <w:p w:rsidR="00C16513" w:rsidRDefault="00C16513">
            <w:pPr>
              <w:rPr>
                <w:sz w:val="24"/>
                <w:szCs w:val="24"/>
              </w:rPr>
            </w:pPr>
          </w:p>
        </w:tc>
      </w:tr>
      <w:tr w:rsidR="00C16513">
        <w:trPr>
          <w:cantSplit/>
          <w:trHeight w:hRule="exact" w:val="941"/>
        </w:trPr>
        <w:tc>
          <w:tcPr>
            <w:tcW w:w="735" w:type="dxa"/>
          </w:tcPr>
          <w:p w:rsidR="00C16513" w:rsidRDefault="00C16513">
            <w:pPr>
              <w:rPr>
                <w:sz w:val="24"/>
                <w:szCs w:val="24"/>
              </w:rPr>
            </w:pPr>
          </w:p>
        </w:tc>
        <w:tc>
          <w:tcPr>
            <w:tcW w:w="2520" w:type="dxa"/>
          </w:tcPr>
          <w:p w:rsidR="00C16513" w:rsidRDefault="00C16513">
            <w:pPr>
              <w:ind w:firstLine="210"/>
              <w:rPr>
                <w:sz w:val="24"/>
                <w:szCs w:val="24"/>
              </w:rPr>
            </w:pPr>
          </w:p>
        </w:tc>
        <w:tc>
          <w:tcPr>
            <w:tcW w:w="2302" w:type="dxa"/>
          </w:tcPr>
          <w:p w:rsidR="00C16513" w:rsidRDefault="00C16513">
            <w:pPr>
              <w:rPr>
                <w:sz w:val="24"/>
                <w:szCs w:val="24"/>
              </w:rPr>
            </w:pPr>
          </w:p>
        </w:tc>
        <w:tc>
          <w:tcPr>
            <w:tcW w:w="2198" w:type="dxa"/>
          </w:tcPr>
          <w:p w:rsidR="00C16513" w:rsidRDefault="00C16513">
            <w:pPr>
              <w:rPr>
                <w:sz w:val="24"/>
                <w:szCs w:val="24"/>
              </w:rPr>
            </w:pPr>
          </w:p>
        </w:tc>
        <w:tc>
          <w:tcPr>
            <w:tcW w:w="1080" w:type="dxa"/>
          </w:tcPr>
          <w:p w:rsidR="00C16513" w:rsidRDefault="00C16513">
            <w:pPr>
              <w:rPr>
                <w:sz w:val="24"/>
                <w:szCs w:val="24"/>
              </w:rPr>
            </w:pPr>
          </w:p>
        </w:tc>
        <w:tc>
          <w:tcPr>
            <w:tcW w:w="1988" w:type="dxa"/>
          </w:tcPr>
          <w:p w:rsidR="00C16513" w:rsidRDefault="00C16513">
            <w:pPr>
              <w:rPr>
                <w:sz w:val="24"/>
                <w:szCs w:val="24"/>
              </w:rPr>
            </w:pPr>
          </w:p>
        </w:tc>
        <w:tc>
          <w:tcPr>
            <w:tcW w:w="1072" w:type="dxa"/>
          </w:tcPr>
          <w:p w:rsidR="00C16513" w:rsidRDefault="00C16513">
            <w:pPr>
              <w:rPr>
                <w:sz w:val="24"/>
                <w:szCs w:val="24"/>
              </w:rPr>
            </w:pPr>
          </w:p>
        </w:tc>
        <w:tc>
          <w:tcPr>
            <w:tcW w:w="1620" w:type="dxa"/>
          </w:tcPr>
          <w:p w:rsidR="00C16513" w:rsidRDefault="00C16513">
            <w:pPr>
              <w:rPr>
                <w:sz w:val="24"/>
                <w:szCs w:val="24"/>
              </w:rPr>
            </w:pPr>
          </w:p>
        </w:tc>
        <w:tc>
          <w:tcPr>
            <w:tcW w:w="1620" w:type="dxa"/>
          </w:tcPr>
          <w:p w:rsidR="00C16513" w:rsidRDefault="00C16513">
            <w:pPr>
              <w:rPr>
                <w:sz w:val="24"/>
                <w:szCs w:val="24"/>
              </w:rPr>
            </w:pPr>
          </w:p>
        </w:tc>
      </w:tr>
    </w:tbl>
    <w:p w:rsidR="00C16513" w:rsidRDefault="00976787">
      <w:pPr>
        <w:rPr>
          <w:rFonts w:ascii="宋体"/>
          <w:b/>
          <w:bCs/>
        </w:rPr>
      </w:pPr>
      <w:r>
        <w:rPr>
          <w:rFonts w:cs="宋体" w:hint="eastAsia"/>
          <w:b/>
          <w:bCs/>
        </w:rPr>
        <w:t>注：</w:t>
      </w:r>
      <w:r>
        <w:rPr>
          <w:b/>
          <w:bCs/>
        </w:rPr>
        <w:t>1</w:t>
      </w:r>
      <w:r>
        <w:rPr>
          <w:rFonts w:ascii="宋体" w:cs="宋体"/>
          <w:b/>
          <w:bCs/>
        </w:rPr>
        <w:t>.</w:t>
      </w:r>
      <w:r>
        <w:rPr>
          <w:rFonts w:cs="宋体" w:hint="eastAsia"/>
          <w:b/>
          <w:bCs/>
        </w:rPr>
        <w:t>多场所指申请方拥有多个现场，每个现</w:t>
      </w:r>
      <w:r>
        <w:rPr>
          <w:rFonts w:ascii="宋体" w:hAnsi="宋体" w:cs="宋体" w:hint="eastAsia"/>
          <w:b/>
          <w:bCs/>
        </w:rPr>
        <w:t>场的大部分活动具有相同的性质，且在相同的体系下运行。</w:t>
      </w:r>
      <w:r>
        <w:rPr>
          <w:rFonts w:ascii="宋体" w:hAnsi="宋体" w:cs="宋体"/>
          <w:b/>
          <w:bCs/>
        </w:rPr>
        <w:t xml:space="preserve">  2.</w:t>
      </w:r>
      <w:r>
        <w:rPr>
          <w:rFonts w:ascii="宋体" w:hAnsi="宋体" w:cs="宋体" w:hint="eastAsia"/>
          <w:b/>
          <w:bCs/>
        </w:rPr>
        <w:t>若涉及临时现场，请复印此表，于现场审核前十五个工作日</w:t>
      </w:r>
      <w:r w:rsidR="004E686C">
        <w:rPr>
          <w:rFonts w:ascii="宋体" w:hAnsi="宋体" w:cs="宋体" w:hint="eastAsia"/>
          <w:b/>
          <w:bCs/>
        </w:rPr>
        <w:t>发</w:t>
      </w:r>
      <w:r>
        <w:rPr>
          <w:rFonts w:ascii="宋体" w:hAnsi="宋体" w:cs="宋体" w:hint="eastAsia"/>
          <w:b/>
          <w:bCs/>
        </w:rPr>
        <w:t>至</w:t>
      </w:r>
      <w:r w:rsidR="004E686C">
        <w:rPr>
          <w:rFonts w:ascii="宋体" w:hAnsi="宋体" w:cs="宋体" w:hint="eastAsia"/>
          <w:b/>
          <w:bCs/>
        </w:rPr>
        <w:t>HXXC业务</w:t>
      </w:r>
      <w:r>
        <w:rPr>
          <w:rFonts w:ascii="宋体" w:hAnsi="宋体" w:cs="宋体" w:hint="eastAsia"/>
          <w:b/>
          <w:bCs/>
        </w:rPr>
        <w:t>部。</w:t>
      </w:r>
      <w:r>
        <w:rPr>
          <w:rFonts w:ascii="宋体" w:hAnsi="宋体" w:cs="宋体"/>
          <w:b/>
          <w:bCs/>
        </w:rPr>
        <w:t xml:space="preserve">  3.</w:t>
      </w:r>
      <w:r>
        <w:rPr>
          <w:rFonts w:ascii="宋体" w:hAnsi="宋体" w:cs="宋体" w:hint="eastAsia"/>
          <w:b/>
          <w:bCs/>
        </w:rPr>
        <w:t>在施部位指</w:t>
      </w:r>
      <w:proofErr w:type="gramStart"/>
      <w:r>
        <w:rPr>
          <w:rFonts w:ascii="宋体" w:hAnsi="宋体" w:cs="宋体" w:hint="eastAsia"/>
          <w:b/>
          <w:bCs/>
        </w:rPr>
        <w:t>建设类正在建</w:t>
      </w:r>
      <w:proofErr w:type="gramEnd"/>
      <w:r>
        <w:rPr>
          <w:rFonts w:ascii="宋体" w:hAnsi="宋体" w:cs="宋体" w:hint="eastAsia"/>
          <w:b/>
          <w:bCs/>
        </w:rPr>
        <w:t>施工部位。</w:t>
      </w:r>
      <w:r>
        <w:rPr>
          <w:rFonts w:ascii="宋体" w:hAnsi="宋体" w:cs="宋体"/>
          <w:b/>
          <w:bCs/>
        </w:rPr>
        <w:t>4</w:t>
      </w:r>
      <w:r>
        <w:rPr>
          <w:rFonts w:ascii="宋体" w:hAnsi="宋体" w:cs="宋体" w:hint="eastAsia"/>
          <w:b/>
          <w:bCs/>
        </w:rPr>
        <w:t>、</w:t>
      </w:r>
      <w:bookmarkStart w:id="1" w:name="OLE_LINK9"/>
      <w:r>
        <w:rPr>
          <w:rFonts w:ascii="宋体" w:hAnsi="宋体" w:cs="宋体" w:hint="eastAsia"/>
          <w:b/>
          <w:bCs/>
        </w:rPr>
        <w:t>在计算有效人数时，兼职人员的数量可以根据其实际工作小时数予以减少，换算成等效的全职人员数量。</w:t>
      </w:r>
      <w:bookmarkEnd w:id="1"/>
      <w:r>
        <w:rPr>
          <w:rFonts w:ascii="宋体" w:hAnsi="宋体" w:cs="宋体"/>
          <w:b/>
          <w:bCs/>
        </w:rPr>
        <w:t>5</w:t>
      </w:r>
      <w:r>
        <w:rPr>
          <w:rFonts w:ascii="宋体" w:hAnsi="宋体" w:cs="宋体" w:hint="eastAsia"/>
          <w:b/>
          <w:bCs/>
        </w:rPr>
        <w:t>、</w:t>
      </w:r>
      <w:r>
        <w:rPr>
          <w:rFonts w:cs="宋体" w:hint="eastAsia"/>
          <w:b/>
          <w:bCs/>
        </w:rPr>
        <w:t>多场所活动、活动分包情况需要填写多场所从事的活动有无分包。</w:t>
      </w:r>
      <w:r>
        <w:rPr>
          <w:rFonts w:ascii="宋体" w:hAnsi="宋体" w:cs="宋体"/>
          <w:b/>
          <w:bCs/>
        </w:rPr>
        <w:t>6</w:t>
      </w:r>
      <w:r>
        <w:rPr>
          <w:rFonts w:ascii="宋体" w:hAnsi="宋体" w:cs="宋体" w:hint="eastAsia"/>
          <w:b/>
          <w:bCs/>
        </w:rPr>
        <w:t>、内容较多时，可增加空格。</w:t>
      </w:r>
    </w:p>
    <w:p w:rsidR="00C16513" w:rsidRDefault="00C16513">
      <w:pPr>
        <w:rPr>
          <w:rFonts w:ascii="宋体"/>
          <w:b/>
          <w:bCs/>
        </w:rPr>
      </w:pPr>
    </w:p>
    <w:p w:rsidR="00C16513" w:rsidRDefault="00C16513">
      <w:pPr>
        <w:rPr>
          <w:rFonts w:ascii="宋体"/>
          <w:b/>
          <w:bCs/>
        </w:rPr>
      </w:pPr>
    </w:p>
    <w:p w:rsidR="00C16513" w:rsidRDefault="00976787" w:rsidP="0012310E">
      <w:pPr>
        <w:pStyle w:val="a5"/>
        <w:pBdr>
          <w:bottom w:val="none" w:sz="0" w:space="0" w:color="auto"/>
        </w:pBdr>
        <w:spacing w:beforeLines="20" w:line="280" w:lineRule="exact"/>
        <w:ind w:right="-635"/>
        <w:jc w:val="both"/>
        <w:rPr>
          <w:rFonts w:ascii="黑体" w:eastAsia="黑体"/>
          <w:b/>
          <w:bCs/>
          <w:sz w:val="24"/>
          <w:szCs w:val="24"/>
        </w:rPr>
      </w:pPr>
      <w:r>
        <w:rPr>
          <w:rFonts w:eastAsia="楷体_GB2312" w:cs="楷体_GB2312" w:hint="eastAsia"/>
          <w:b/>
          <w:bCs/>
          <w:w w:val="95"/>
          <w:sz w:val="28"/>
          <w:szCs w:val="28"/>
        </w:rPr>
        <w:lastRenderedPageBreak/>
        <w:t>认证申请</w:t>
      </w:r>
      <w:r>
        <w:rPr>
          <w:rFonts w:eastAsia="楷体_GB2312"/>
          <w:b/>
          <w:bCs/>
          <w:w w:val="95"/>
          <w:sz w:val="28"/>
          <w:szCs w:val="28"/>
        </w:rPr>
        <w:t xml:space="preserve">  </w:t>
      </w:r>
      <w:r>
        <w:rPr>
          <w:rFonts w:ascii="黑体" w:eastAsia="黑体" w:cs="黑体" w:hint="eastAsia"/>
          <w:b/>
          <w:bCs/>
          <w:sz w:val="24"/>
          <w:szCs w:val="24"/>
        </w:rPr>
        <w:t>附件</w:t>
      </w:r>
      <w:r>
        <w:rPr>
          <w:rFonts w:ascii="黑体" w:eastAsia="黑体" w:cs="黑体"/>
          <w:b/>
          <w:bCs/>
          <w:sz w:val="24"/>
          <w:szCs w:val="24"/>
        </w:rPr>
        <w:t>2</w:t>
      </w:r>
      <w:r>
        <w:rPr>
          <w:rFonts w:ascii="黑体" w:eastAsia="黑体" w:cs="黑体" w:hint="eastAsia"/>
          <w:b/>
          <w:bCs/>
          <w:sz w:val="24"/>
          <w:szCs w:val="24"/>
        </w:rPr>
        <w:t>：一个组织多个名称情况表（存在多名称的组织需填写）</w:t>
      </w:r>
    </w:p>
    <w:p w:rsidR="00C16513" w:rsidRDefault="00976787" w:rsidP="0012310E">
      <w:pPr>
        <w:pStyle w:val="a5"/>
        <w:pBdr>
          <w:bottom w:val="none" w:sz="0" w:space="0" w:color="auto"/>
        </w:pBdr>
        <w:spacing w:beforeLines="20" w:line="280" w:lineRule="exact"/>
        <w:ind w:right="-635" w:firstLineChars="250" w:firstLine="670"/>
        <w:jc w:val="both"/>
        <w:rPr>
          <w:rFonts w:ascii="黑体" w:eastAsia="黑体"/>
          <w:b/>
          <w:bCs/>
          <w:sz w:val="28"/>
          <w:szCs w:val="28"/>
        </w:rPr>
      </w:pPr>
      <w:r>
        <w:rPr>
          <w:rFonts w:eastAsia="楷体_GB2312"/>
          <w:b/>
          <w:bCs/>
          <w:w w:val="95"/>
          <w:sz w:val="28"/>
          <w:szCs w:val="28"/>
        </w:rPr>
        <w:t xml:space="preserve"> </w:t>
      </w:r>
    </w:p>
    <w:p w:rsidR="00C16513" w:rsidRDefault="00976787" w:rsidP="0012310E">
      <w:pPr>
        <w:pStyle w:val="a5"/>
        <w:pBdr>
          <w:bottom w:val="none" w:sz="0" w:space="0" w:color="auto"/>
        </w:pBdr>
        <w:tabs>
          <w:tab w:val="clear" w:pos="8306"/>
          <w:tab w:val="right" w:pos="8640"/>
        </w:tabs>
        <w:spacing w:beforeLines="50" w:line="320" w:lineRule="exact"/>
        <w:ind w:right="-902" w:firstLineChars="1899" w:firstLine="5719"/>
        <w:jc w:val="both"/>
        <w:rPr>
          <w:b/>
          <w:bCs/>
          <w:sz w:val="24"/>
          <w:szCs w:val="24"/>
        </w:rPr>
      </w:pPr>
      <w:r>
        <w:rPr>
          <w:rFonts w:cs="宋体" w:hint="eastAsia"/>
          <w:b/>
          <w:bCs/>
          <w:sz w:val="30"/>
          <w:szCs w:val="30"/>
        </w:rPr>
        <w:t>一个组织多个名称情况表</w:t>
      </w:r>
    </w:p>
    <w:tbl>
      <w:tblPr>
        <w:tblpPr w:leftFromText="180" w:rightFromText="180" w:vertAnchor="text" w:horzAnchor="margin" w:tblpY="182"/>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3240"/>
        <w:gridCol w:w="3240"/>
        <w:gridCol w:w="1620"/>
        <w:gridCol w:w="3240"/>
        <w:gridCol w:w="2700"/>
      </w:tblGrid>
      <w:tr w:rsidR="00C16513">
        <w:trPr>
          <w:cantSplit/>
          <w:trHeight w:val="984"/>
        </w:trPr>
        <w:tc>
          <w:tcPr>
            <w:tcW w:w="735" w:type="dxa"/>
            <w:vAlign w:val="center"/>
          </w:tcPr>
          <w:p w:rsidR="00C16513" w:rsidRDefault="00976787">
            <w:pPr>
              <w:spacing w:line="300" w:lineRule="exact"/>
              <w:jc w:val="center"/>
              <w:rPr>
                <w:sz w:val="24"/>
                <w:szCs w:val="24"/>
              </w:rPr>
            </w:pPr>
            <w:r>
              <w:rPr>
                <w:rFonts w:cs="宋体" w:hint="eastAsia"/>
                <w:sz w:val="24"/>
                <w:szCs w:val="24"/>
              </w:rPr>
              <w:t>序号</w:t>
            </w:r>
          </w:p>
          <w:p w:rsidR="00C16513" w:rsidRDefault="00C16513">
            <w:pPr>
              <w:pStyle w:val="a5"/>
              <w:pBdr>
                <w:bottom w:val="none" w:sz="0" w:space="0" w:color="auto"/>
              </w:pBdr>
              <w:tabs>
                <w:tab w:val="clear" w:pos="4153"/>
                <w:tab w:val="clear" w:pos="8306"/>
              </w:tabs>
              <w:adjustRightInd/>
              <w:spacing w:line="300" w:lineRule="exact"/>
              <w:textAlignment w:val="auto"/>
              <w:rPr>
                <w:kern w:val="2"/>
                <w:sz w:val="24"/>
                <w:szCs w:val="24"/>
              </w:rPr>
            </w:pPr>
          </w:p>
        </w:tc>
        <w:tc>
          <w:tcPr>
            <w:tcW w:w="3240" w:type="dxa"/>
            <w:vAlign w:val="center"/>
          </w:tcPr>
          <w:p w:rsidR="00C16513" w:rsidRDefault="00976787">
            <w:pPr>
              <w:spacing w:line="360" w:lineRule="exact"/>
              <w:jc w:val="center"/>
              <w:rPr>
                <w:sz w:val="24"/>
                <w:szCs w:val="24"/>
              </w:rPr>
            </w:pPr>
            <w:r>
              <w:rPr>
                <w:rFonts w:cs="宋体" w:hint="eastAsia"/>
                <w:sz w:val="24"/>
                <w:szCs w:val="24"/>
              </w:rPr>
              <w:t>企业名称</w:t>
            </w:r>
          </w:p>
          <w:p w:rsidR="00C16513" w:rsidRDefault="00C16513">
            <w:pPr>
              <w:spacing w:line="240" w:lineRule="exact"/>
              <w:jc w:val="center"/>
              <w:rPr>
                <w:sz w:val="24"/>
                <w:szCs w:val="24"/>
              </w:rPr>
            </w:pPr>
          </w:p>
        </w:tc>
        <w:tc>
          <w:tcPr>
            <w:tcW w:w="3240" w:type="dxa"/>
            <w:vAlign w:val="center"/>
          </w:tcPr>
          <w:p w:rsidR="00C16513" w:rsidRDefault="00976787">
            <w:pPr>
              <w:spacing w:line="300" w:lineRule="exact"/>
              <w:jc w:val="center"/>
              <w:rPr>
                <w:sz w:val="24"/>
                <w:szCs w:val="24"/>
              </w:rPr>
            </w:pPr>
            <w:r>
              <w:rPr>
                <w:rFonts w:cs="宋体" w:hint="eastAsia"/>
                <w:sz w:val="24"/>
                <w:szCs w:val="24"/>
              </w:rPr>
              <w:t>企业地址</w:t>
            </w:r>
          </w:p>
          <w:p w:rsidR="00C16513" w:rsidRDefault="00C16513">
            <w:pPr>
              <w:spacing w:line="240" w:lineRule="exact"/>
              <w:jc w:val="center"/>
              <w:rPr>
                <w:sz w:val="24"/>
                <w:szCs w:val="24"/>
              </w:rPr>
            </w:pPr>
          </w:p>
        </w:tc>
        <w:tc>
          <w:tcPr>
            <w:tcW w:w="1620" w:type="dxa"/>
            <w:vAlign w:val="center"/>
          </w:tcPr>
          <w:p w:rsidR="00C16513" w:rsidRDefault="00976787">
            <w:pPr>
              <w:spacing w:line="300" w:lineRule="exact"/>
              <w:jc w:val="center"/>
              <w:rPr>
                <w:sz w:val="24"/>
                <w:szCs w:val="24"/>
              </w:rPr>
            </w:pPr>
            <w:r>
              <w:rPr>
                <w:rFonts w:cs="宋体" w:hint="eastAsia"/>
                <w:sz w:val="24"/>
                <w:szCs w:val="24"/>
              </w:rPr>
              <w:t>法人代表</w:t>
            </w:r>
          </w:p>
          <w:p w:rsidR="00C16513" w:rsidRDefault="00C16513">
            <w:pPr>
              <w:pStyle w:val="a5"/>
              <w:pBdr>
                <w:bottom w:val="none" w:sz="0" w:space="0" w:color="auto"/>
              </w:pBdr>
              <w:tabs>
                <w:tab w:val="clear" w:pos="4153"/>
                <w:tab w:val="clear" w:pos="8306"/>
              </w:tabs>
              <w:adjustRightInd/>
              <w:spacing w:line="300" w:lineRule="exact"/>
              <w:textAlignment w:val="auto"/>
              <w:rPr>
                <w:kern w:val="2"/>
                <w:sz w:val="24"/>
                <w:szCs w:val="24"/>
              </w:rPr>
            </w:pPr>
          </w:p>
        </w:tc>
        <w:tc>
          <w:tcPr>
            <w:tcW w:w="3240" w:type="dxa"/>
            <w:vAlign w:val="center"/>
          </w:tcPr>
          <w:p w:rsidR="00C16513" w:rsidRDefault="00976787">
            <w:pPr>
              <w:spacing w:line="240" w:lineRule="exact"/>
              <w:jc w:val="center"/>
              <w:rPr>
                <w:sz w:val="24"/>
                <w:szCs w:val="24"/>
              </w:rPr>
            </w:pPr>
            <w:r>
              <w:rPr>
                <w:rFonts w:cs="宋体" w:hint="eastAsia"/>
                <w:sz w:val="24"/>
                <w:szCs w:val="24"/>
              </w:rPr>
              <w:t>认证范围</w:t>
            </w:r>
          </w:p>
          <w:p w:rsidR="00C16513" w:rsidRDefault="00C16513">
            <w:pPr>
              <w:pStyle w:val="a5"/>
              <w:pBdr>
                <w:bottom w:val="none" w:sz="0" w:space="0" w:color="auto"/>
              </w:pBdr>
              <w:tabs>
                <w:tab w:val="clear" w:pos="4153"/>
                <w:tab w:val="clear" w:pos="8306"/>
              </w:tabs>
              <w:adjustRightInd/>
              <w:spacing w:line="240" w:lineRule="exact"/>
              <w:textAlignment w:val="auto"/>
              <w:rPr>
                <w:kern w:val="2"/>
                <w:sz w:val="24"/>
                <w:szCs w:val="24"/>
              </w:rPr>
            </w:pPr>
          </w:p>
        </w:tc>
        <w:tc>
          <w:tcPr>
            <w:tcW w:w="2700" w:type="dxa"/>
            <w:vAlign w:val="center"/>
          </w:tcPr>
          <w:p w:rsidR="00C16513" w:rsidRDefault="00976787">
            <w:pPr>
              <w:spacing w:line="240" w:lineRule="exact"/>
              <w:jc w:val="center"/>
              <w:rPr>
                <w:sz w:val="24"/>
                <w:szCs w:val="24"/>
              </w:rPr>
            </w:pPr>
            <w:r>
              <w:rPr>
                <w:rFonts w:cs="宋体" w:hint="eastAsia"/>
                <w:sz w:val="24"/>
                <w:szCs w:val="24"/>
              </w:rPr>
              <w:t>备注</w:t>
            </w:r>
          </w:p>
          <w:p w:rsidR="00C16513" w:rsidRDefault="00C16513">
            <w:pPr>
              <w:spacing w:line="240" w:lineRule="exact"/>
              <w:jc w:val="center"/>
              <w:rPr>
                <w:sz w:val="24"/>
                <w:szCs w:val="24"/>
              </w:rPr>
            </w:pPr>
          </w:p>
        </w:tc>
      </w:tr>
      <w:tr w:rsidR="00C16513">
        <w:trPr>
          <w:cantSplit/>
          <w:trHeight w:hRule="exact" w:val="863"/>
        </w:trPr>
        <w:tc>
          <w:tcPr>
            <w:tcW w:w="735" w:type="dxa"/>
          </w:tcPr>
          <w:p w:rsidR="00C16513" w:rsidRDefault="00C16513">
            <w:pPr>
              <w:rPr>
                <w:sz w:val="24"/>
                <w:szCs w:val="24"/>
              </w:rPr>
            </w:pPr>
          </w:p>
        </w:tc>
        <w:tc>
          <w:tcPr>
            <w:tcW w:w="3240" w:type="dxa"/>
          </w:tcPr>
          <w:p w:rsidR="00C16513" w:rsidRDefault="00C16513">
            <w:pPr>
              <w:rPr>
                <w:sz w:val="24"/>
                <w:szCs w:val="24"/>
              </w:rPr>
            </w:pPr>
          </w:p>
        </w:tc>
        <w:tc>
          <w:tcPr>
            <w:tcW w:w="3240" w:type="dxa"/>
          </w:tcPr>
          <w:p w:rsidR="00C16513" w:rsidRDefault="00C16513">
            <w:pPr>
              <w:rPr>
                <w:sz w:val="24"/>
                <w:szCs w:val="24"/>
              </w:rPr>
            </w:pPr>
          </w:p>
        </w:tc>
        <w:tc>
          <w:tcPr>
            <w:tcW w:w="1620" w:type="dxa"/>
          </w:tcPr>
          <w:p w:rsidR="00C16513" w:rsidRDefault="00C16513">
            <w:pPr>
              <w:rPr>
                <w:sz w:val="24"/>
                <w:szCs w:val="24"/>
              </w:rPr>
            </w:pPr>
          </w:p>
        </w:tc>
        <w:tc>
          <w:tcPr>
            <w:tcW w:w="3240" w:type="dxa"/>
          </w:tcPr>
          <w:p w:rsidR="00C16513" w:rsidRDefault="00C16513">
            <w:pPr>
              <w:rPr>
                <w:sz w:val="24"/>
                <w:szCs w:val="24"/>
              </w:rPr>
            </w:pPr>
          </w:p>
        </w:tc>
        <w:tc>
          <w:tcPr>
            <w:tcW w:w="2700" w:type="dxa"/>
          </w:tcPr>
          <w:p w:rsidR="00C16513" w:rsidRDefault="00C16513">
            <w:pPr>
              <w:rPr>
                <w:sz w:val="24"/>
                <w:szCs w:val="24"/>
              </w:rPr>
            </w:pPr>
          </w:p>
        </w:tc>
      </w:tr>
      <w:tr w:rsidR="00C16513">
        <w:trPr>
          <w:cantSplit/>
          <w:trHeight w:hRule="exact" w:val="930"/>
        </w:trPr>
        <w:tc>
          <w:tcPr>
            <w:tcW w:w="735" w:type="dxa"/>
          </w:tcPr>
          <w:p w:rsidR="00C16513" w:rsidRDefault="00C16513">
            <w:pPr>
              <w:rPr>
                <w:sz w:val="24"/>
                <w:szCs w:val="24"/>
              </w:rPr>
            </w:pPr>
          </w:p>
        </w:tc>
        <w:tc>
          <w:tcPr>
            <w:tcW w:w="3240" w:type="dxa"/>
          </w:tcPr>
          <w:p w:rsidR="00C16513" w:rsidRDefault="00C16513">
            <w:pPr>
              <w:rPr>
                <w:sz w:val="24"/>
                <w:szCs w:val="24"/>
              </w:rPr>
            </w:pPr>
          </w:p>
        </w:tc>
        <w:tc>
          <w:tcPr>
            <w:tcW w:w="3240" w:type="dxa"/>
          </w:tcPr>
          <w:p w:rsidR="00C16513" w:rsidRDefault="00C16513">
            <w:pPr>
              <w:rPr>
                <w:sz w:val="24"/>
                <w:szCs w:val="24"/>
              </w:rPr>
            </w:pPr>
          </w:p>
        </w:tc>
        <w:tc>
          <w:tcPr>
            <w:tcW w:w="1620" w:type="dxa"/>
          </w:tcPr>
          <w:p w:rsidR="00C16513" w:rsidRDefault="00C16513">
            <w:pPr>
              <w:rPr>
                <w:sz w:val="24"/>
                <w:szCs w:val="24"/>
              </w:rPr>
            </w:pPr>
          </w:p>
        </w:tc>
        <w:tc>
          <w:tcPr>
            <w:tcW w:w="3240" w:type="dxa"/>
          </w:tcPr>
          <w:p w:rsidR="00C16513" w:rsidRDefault="00C16513">
            <w:pPr>
              <w:rPr>
                <w:sz w:val="24"/>
                <w:szCs w:val="24"/>
              </w:rPr>
            </w:pPr>
          </w:p>
        </w:tc>
        <w:tc>
          <w:tcPr>
            <w:tcW w:w="2700" w:type="dxa"/>
          </w:tcPr>
          <w:p w:rsidR="00C16513" w:rsidRDefault="00C16513">
            <w:pPr>
              <w:rPr>
                <w:sz w:val="24"/>
                <w:szCs w:val="24"/>
              </w:rPr>
            </w:pPr>
          </w:p>
        </w:tc>
      </w:tr>
      <w:tr w:rsidR="00C16513">
        <w:trPr>
          <w:cantSplit/>
          <w:trHeight w:hRule="exact" w:val="929"/>
        </w:trPr>
        <w:tc>
          <w:tcPr>
            <w:tcW w:w="735" w:type="dxa"/>
          </w:tcPr>
          <w:p w:rsidR="00C16513" w:rsidRDefault="00C16513">
            <w:pPr>
              <w:rPr>
                <w:sz w:val="24"/>
                <w:szCs w:val="24"/>
              </w:rPr>
            </w:pPr>
          </w:p>
        </w:tc>
        <w:tc>
          <w:tcPr>
            <w:tcW w:w="3240" w:type="dxa"/>
          </w:tcPr>
          <w:p w:rsidR="00C16513" w:rsidRDefault="00C16513">
            <w:pPr>
              <w:rPr>
                <w:sz w:val="24"/>
                <w:szCs w:val="24"/>
              </w:rPr>
            </w:pPr>
          </w:p>
        </w:tc>
        <w:tc>
          <w:tcPr>
            <w:tcW w:w="3240" w:type="dxa"/>
          </w:tcPr>
          <w:p w:rsidR="00C16513" w:rsidRDefault="00C16513">
            <w:pPr>
              <w:rPr>
                <w:sz w:val="24"/>
                <w:szCs w:val="24"/>
              </w:rPr>
            </w:pPr>
          </w:p>
        </w:tc>
        <w:tc>
          <w:tcPr>
            <w:tcW w:w="1620" w:type="dxa"/>
          </w:tcPr>
          <w:p w:rsidR="00C16513" w:rsidRDefault="00C16513">
            <w:pPr>
              <w:rPr>
                <w:sz w:val="24"/>
                <w:szCs w:val="24"/>
              </w:rPr>
            </w:pPr>
          </w:p>
        </w:tc>
        <w:tc>
          <w:tcPr>
            <w:tcW w:w="3240" w:type="dxa"/>
          </w:tcPr>
          <w:p w:rsidR="00C16513" w:rsidRDefault="00C16513">
            <w:pPr>
              <w:rPr>
                <w:sz w:val="24"/>
                <w:szCs w:val="24"/>
              </w:rPr>
            </w:pPr>
          </w:p>
        </w:tc>
        <w:tc>
          <w:tcPr>
            <w:tcW w:w="2700" w:type="dxa"/>
          </w:tcPr>
          <w:p w:rsidR="00C16513" w:rsidRDefault="00C16513">
            <w:pPr>
              <w:rPr>
                <w:sz w:val="24"/>
                <w:szCs w:val="24"/>
              </w:rPr>
            </w:pPr>
          </w:p>
        </w:tc>
      </w:tr>
      <w:tr w:rsidR="00C16513">
        <w:trPr>
          <w:cantSplit/>
          <w:trHeight w:hRule="exact" w:val="941"/>
        </w:trPr>
        <w:tc>
          <w:tcPr>
            <w:tcW w:w="735" w:type="dxa"/>
          </w:tcPr>
          <w:p w:rsidR="00C16513" w:rsidRDefault="00C16513">
            <w:pPr>
              <w:rPr>
                <w:sz w:val="24"/>
                <w:szCs w:val="24"/>
              </w:rPr>
            </w:pPr>
          </w:p>
        </w:tc>
        <w:tc>
          <w:tcPr>
            <w:tcW w:w="3240" w:type="dxa"/>
          </w:tcPr>
          <w:p w:rsidR="00C16513" w:rsidRDefault="00C16513">
            <w:pPr>
              <w:rPr>
                <w:sz w:val="24"/>
                <w:szCs w:val="24"/>
              </w:rPr>
            </w:pPr>
          </w:p>
        </w:tc>
        <w:tc>
          <w:tcPr>
            <w:tcW w:w="3240" w:type="dxa"/>
          </w:tcPr>
          <w:p w:rsidR="00C16513" w:rsidRDefault="00C16513">
            <w:pPr>
              <w:rPr>
                <w:sz w:val="24"/>
                <w:szCs w:val="24"/>
              </w:rPr>
            </w:pPr>
          </w:p>
        </w:tc>
        <w:tc>
          <w:tcPr>
            <w:tcW w:w="1620" w:type="dxa"/>
          </w:tcPr>
          <w:p w:rsidR="00C16513" w:rsidRDefault="00C16513">
            <w:pPr>
              <w:rPr>
                <w:sz w:val="24"/>
                <w:szCs w:val="24"/>
              </w:rPr>
            </w:pPr>
          </w:p>
        </w:tc>
        <w:tc>
          <w:tcPr>
            <w:tcW w:w="3240" w:type="dxa"/>
          </w:tcPr>
          <w:p w:rsidR="00C16513" w:rsidRDefault="00C16513">
            <w:pPr>
              <w:rPr>
                <w:sz w:val="24"/>
                <w:szCs w:val="24"/>
              </w:rPr>
            </w:pPr>
          </w:p>
        </w:tc>
        <w:tc>
          <w:tcPr>
            <w:tcW w:w="2700" w:type="dxa"/>
          </w:tcPr>
          <w:p w:rsidR="00C16513" w:rsidRDefault="00C16513">
            <w:pPr>
              <w:rPr>
                <w:sz w:val="24"/>
                <w:szCs w:val="24"/>
              </w:rPr>
            </w:pPr>
          </w:p>
        </w:tc>
      </w:tr>
      <w:tr w:rsidR="00C16513">
        <w:trPr>
          <w:cantSplit/>
          <w:trHeight w:hRule="exact" w:val="941"/>
        </w:trPr>
        <w:tc>
          <w:tcPr>
            <w:tcW w:w="735" w:type="dxa"/>
          </w:tcPr>
          <w:p w:rsidR="00C16513" w:rsidRDefault="00C16513">
            <w:pPr>
              <w:rPr>
                <w:sz w:val="24"/>
                <w:szCs w:val="24"/>
              </w:rPr>
            </w:pPr>
          </w:p>
        </w:tc>
        <w:tc>
          <w:tcPr>
            <w:tcW w:w="3240" w:type="dxa"/>
          </w:tcPr>
          <w:p w:rsidR="00C16513" w:rsidRDefault="00C16513">
            <w:pPr>
              <w:rPr>
                <w:sz w:val="24"/>
                <w:szCs w:val="24"/>
              </w:rPr>
            </w:pPr>
          </w:p>
        </w:tc>
        <w:tc>
          <w:tcPr>
            <w:tcW w:w="3240" w:type="dxa"/>
          </w:tcPr>
          <w:p w:rsidR="00C16513" w:rsidRDefault="00C16513">
            <w:pPr>
              <w:rPr>
                <w:sz w:val="24"/>
                <w:szCs w:val="24"/>
              </w:rPr>
            </w:pPr>
          </w:p>
        </w:tc>
        <w:tc>
          <w:tcPr>
            <w:tcW w:w="1620" w:type="dxa"/>
          </w:tcPr>
          <w:p w:rsidR="00C16513" w:rsidRDefault="00C16513">
            <w:pPr>
              <w:rPr>
                <w:sz w:val="24"/>
                <w:szCs w:val="24"/>
              </w:rPr>
            </w:pPr>
          </w:p>
        </w:tc>
        <w:tc>
          <w:tcPr>
            <w:tcW w:w="3240" w:type="dxa"/>
          </w:tcPr>
          <w:p w:rsidR="00C16513" w:rsidRDefault="00C16513">
            <w:pPr>
              <w:rPr>
                <w:sz w:val="24"/>
                <w:szCs w:val="24"/>
              </w:rPr>
            </w:pPr>
          </w:p>
        </w:tc>
        <w:tc>
          <w:tcPr>
            <w:tcW w:w="2700" w:type="dxa"/>
          </w:tcPr>
          <w:p w:rsidR="00C16513" w:rsidRDefault="00C16513">
            <w:pPr>
              <w:rPr>
                <w:sz w:val="24"/>
                <w:szCs w:val="24"/>
              </w:rPr>
            </w:pPr>
          </w:p>
        </w:tc>
      </w:tr>
    </w:tbl>
    <w:p w:rsidR="00C16513" w:rsidRDefault="00C16513" w:rsidP="0012310E">
      <w:pPr>
        <w:pStyle w:val="a5"/>
        <w:pBdr>
          <w:bottom w:val="none" w:sz="0" w:space="0" w:color="auto"/>
        </w:pBdr>
        <w:tabs>
          <w:tab w:val="clear" w:pos="8306"/>
          <w:tab w:val="right" w:pos="8640"/>
        </w:tabs>
        <w:spacing w:beforeLines="50" w:line="320" w:lineRule="exact"/>
        <w:ind w:right="-902" w:firstLineChars="245" w:firstLine="738"/>
        <w:jc w:val="both"/>
        <w:rPr>
          <w:b/>
          <w:bCs/>
          <w:sz w:val="30"/>
          <w:szCs w:val="30"/>
        </w:rPr>
      </w:pPr>
    </w:p>
    <w:p w:rsidR="00C16513" w:rsidRDefault="00976787">
      <w:pPr>
        <w:wordWrap w:val="0"/>
        <w:spacing w:after="72" w:line="220" w:lineRule="atLeast"/>
        <w:ind w:left="-5" w:right="164" w:hanging="522"/>
        <w:jc w:val="center"/>
        <w:rPr>
          <w:rFonts w:ascii="Arial" w:eastAsia="文鼎新艺体简" w:hAnsi="Arial" w:cs="Arial"/>
          <w:sz w:val="18"/>
          <w:szCs w:val="18"/>
        </w:rPr>
      </w:pPr>
      <w:r>
        <w:rPr>
          <w:b/>
          <w:bCs/>
        </w:rPr>
        <w:t xml:space="preserve">    </w:t>
      </w:r>
      <w:r>
        <w:rPr>
          <w:rFonts w:cs="宋体" w:hint="eastAsia"/>
          <w:b/>
          <w:bCs/>
        </w:rPr>
        <w:t>请附与企业名称对应的营业执照、资质证书（需要时）、生产许可证（需要时）、环评文件（申请</w:t>
      </w:r>
      <w:r>
        <w:rPr>
          <w:b/>
          <w:bCs/>
        </w:rPr>
        <w:t>EMS</w:t>
      </w:r>
      <w:r>
        <w:rPr>
          <w:rFonts w:cs="宋体" w:hint="eastAsia"/>
          <w:b/>
          <w:bCs/>
        </w:rPr>
        <w:t>需要</w:t>
      </w:r>
      <w:r w:rsidR="0012310E">
        <w:rPr>
          <w:rFonts w:cs="宋体" w:hint="eastAsia"/>
          <w:b/>
          <w:bCs/>
        </w:rPr>
        <w:t>时</w:t>
      </w:r>
      <w:r>
        <w:rPr>
          <w:rFonts w:cs="宋体" w:hint="eastAsia"/>
          <w:b/>
          <w:bCs/>
        </w:rPr>
        <w:t>）及其他必要的证明文件。</w:t>
      </w:r>
      <w:r>
        <w:rPr>
          <w:b/>
          <w:bCs/>
        </w:rPr>
        <w:t xml:space="preserve"> </w:t>
      </w:r>
      <w:r>
        <w:rPr>
          <w:rFonts w:ascii="Arial" w:eastAsia="文鼎新艺体简" w:hAnsi="Arial" w:cs="Arial"/>
          <w:sz w:val="18"/>
          <w:szCs w:val="18"/>
        </w:rPr>
        <w:t xml:space="preserve">                                                                                                                                   </w:t>
      </w:r>
    </w:p>
    <w:sectPr w:rsidR="00C16513" w:rsidSect="00062D8B">
      <w:headerReference w:type="default" r:id="rId7"/>
      <w:headerReference w:type="first" r:id="rId8"/>
      <w:type w:val="oddPage"/>
      <w:pgSz w:w="16840" w:h="11907" w:orient="landscape"/>
      <w:pgMar w:top="567" w:right="624" w:bottom="1106" w:left="777" w:header="510" w:footer="510" w:gutter="68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54" w:rsidRDefault="002C3E54">
      <w:r>
        <w:separator/>
      </w:r>
    </w:p>
  </w:endnote>
  <w:endnote w:type="continuationSeparator" w:id="0">
    <w:p w:rsidR="002C3E54" w:rsidRDefault="002C3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文鼎新艺体简">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54" w:rsidRDefault="002C3E54">
      <w:r>
        <w:separator/>
      </w:r>
    </w:p>
  </w:footnote>
  <w:footnote w:type="continuationSeparator" w:id="0">
    <w:p w:rsidR="002C3E54" w:rsidRDefault="002C3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13" w:rsidRPr="00A54834" w:rsidRDefault="00976787" w:rsidP="00A54834">
    <w:pPr>
      <w:pBdr>
        <w:bottom w:val="single" w:sz="6" w:space="1" w:color="auto"/>
      </w:pBdr>
      <w:spacing w:line="220" w:lineRule="atLeast"/>
      <w:ind w:right="162"/>
      <w:rPr>
        <w:rFonts w:ascii="Arial" w:hAnsi="Arial" w:cs="Arial"/>
        <w:sz w:val="20"/>
        <w:szCs w:val="20"/>
      </w:rPr>
    </w:pPr>
    <w:r>
      <w:rPr>
        <w:rFonts w:ascii="宋体" w:hAnsi="宋体" w:cs="宋体" w:hint="eastAsia"/>
      </w:rPr>
      <w:t>北京</w:t>
    </w:r>
    <w:r w:rsidR="004E686C">
      <w:rPr>
        <w:rFonts w:ascii="宋体" w:hAnsi="宋体" w:cs="宋体" w:hint="eastAsia"/>
      </w:rPr>
      <w:t>华兴信成</w:t>
    </w:r>
    <w:r>
      <w:rPr>
        <w:rFonts w:ascii="宋体" w:hAnsi="宋体" w:cs="宋体" w:hint="eastAsia"/>
      </w:rPr>
      <w:t>认证有限公司（</w:t>
    </w:r>
    <w:r w:rsidR="004E686C">
      <w:rPr>
        <w:rFonts w:ascii="宋体" w:hAnsi="宋体" w:cs="宋体" w:hint="eastAsia"/>
      </w:rPr>
      <w:t>HXX</w:t>
    </w:r>
    <w:r>
      <w:rPr>
        <w:rFonts w:ascii="宋体" w:hAnsi="宋体" w:cs="宋体"/>
      </w:rPr>
      <w:t>C</w:t>
    </w:r>
    <w:r>
      <w:rPr>
        <w:rFonts w:ascii="宋体" w:hAnsi="宋体" w:cs="宋体" w:hint="eastAsia"/>
      </w:rPr>
      <w:t>）</w:t>
    </w:r>
    <w:r>
      <w:rPr>
        <w:rFonts w:ascii="宋体" w:hAnsi="宋体" w:cs="宋体"/>
        <w:sz w:val="18"/>
        <w:szCs w:val="18"/>
      </w:rPr>
      <w:t xml:space="preserve">   </w:t>
    </w:r>
    <w:r>
      <w:rPr>
        <w:rFonts w:eastAsia="文鼎新艺体简"/>
        <w:sz w:val="18"/>
        <w:szCs w:val="18"/>
      </w:rPr>
      <w:t xml:space="preserve">                                                                                                  </w:t>
    </w:r>
    <w:r w:rsidR="004E686C">
      <w:rPr>
        <w:rFonts w:ascii="Arial" w:eastAsia="文鼎新艺体简" w:hAnsi="Arial" w:cs="Arial" w:hint="eastAsia"/>
        <w:sz w:val="18"/>
        <w:szCs w:val="18"/>
      </w:rPr>
      <w:t>HXX</w:t>
    </w:r>
    <w:r w:rsidR="004D6CDC">
      <w:rPr>
        <w:rFonts w:ascii="Arial" w:eastAsia="文鼎新艺体简" w:hAnsi="Arial" w:cs="Arial"/>
        <w:sz w:val="18"/>
        <w:szCs w:val="18"/>
      </w:rPr>
      <w:t>C-JL-L</w:t>
    </w:r>
    <w:r>
      <w:rPr>
        <w:rFonts w:ascii="Arial" w:eastAsia="文鼎新艺体简" w:hAnsi="Arial" w:cs="Arial"/>
        <w:sz w:val="18"/>
        <w:szCs w:val="18"/>
      </w:rPr>
      <w:t>01</w:t>
    </w:r>
    <w:r>
      <w:rPr>
        <w:rFonts w:ascii="Arial" w:hAnsi="Arial" w:cs="Arial"/>
        <w:sz w:val="20"/>
        <w:szCs w:val="20"/>
      </w:rPr>
      <w:t>/</w:t>
    </w:r>
    <w:r w:rsidR="004E686C">
      <w:rPr>
        <w:rFonts w:ascii="Arial" w:hAnsi="Arial" w:cs="Arial" w:hint="eastAsia"/>
        <w:sz w:val="20"/>
        <w:szCs w:val="20"/>
      </w:rPr>
      <w:t>A0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513" w:rsidRDefault="00976787">
    <w:pPr>
      <w:pBdr>
        <w:bottom w:val="single" w:sz="6" w:space="1" w:color="auto"/>
      </w:pBdr>
      <w:spacing w:line="220" w:lineRule="atLeast"/>
      <w:ind w:right="162"/>
      <w:rPr>
        <w:rFonts w:ascii="Arial" w:hAnsi="Arial" w:cs="Arial"/>
        <w:sz w:val="20"/>
        <w:szCs w:val="20"/>
      </w:rPr>
    </w:pPr>
    <w:r>
      <w:rPr>
        <w:rFonts w:ascii="宋体" w:hAnsi="宋体" w:cs="宋体" w:hint="eastAsia"/>
      </w:rPr>
      <w:t>北京</w:t>
    </w:r>
    <w:r w:rsidR="004E686C">
      <w:rPr>
        <w:rFonts w:ascii="宋体" w:hAnsi="宋体" w:cs="宋体" w:hint="eastAsia"/>
      </w:rPr>
      <w:t>华兴信成</w:t>
    </w:r>
    <w:r>
      <w:rPr>
        <w:rFonts w:ascii="宋体" w:hAnsi="宋体" w:cs="宋体" w:hint="eastAsia"/>
      </w:rPr>
      <w:t>认证有限公司（</w:t>
    </w:r>
    <w:r w:rsidR="004E686C">
      <w:rPr>
        <w:rFonts w:ascii="宋体" w:hAnsi="宋体" w:cs="宋体" w:hint="eastAsia"/>
      </w:rPr>
      <w:t>HXX</w:t>
    </w:r>
    <w:r>
      <w:rPr>
        <w:rFonts w:ascii="宋体" w:hAnsi="宋体" w:cs="宋体"/>
      </w:rPr>
      <w:t>C</w:t>
    </w:r>
    <w:r>
      <w:rPr>
        <w:rFonts w:ascii="宋体" w:hAnsi="宋体" w:cs="宋体" w:hint="eastAsia"/>
      </w:rPr>
      <w:t>）</w:t>
    </w:r>
    <w:r>
      <w:rPr>
        <w:rFonts w:ascii="宋体" w:hAnsi="宋体" w:cs="宋体"/>
        <w:sz w:val="18"/>
        <w:szCs w:val="18"/>
      </w:rPr>
      <w:t xml:space="preserve">   </w:t>
    </w:r>
    <w:r>
      <w:rPr>
        <w:rFonts w:eastAsia="文鼎新艺体简"/>
        <w:sz w:val="18"/>
        <w:szCs w:val="18"/>
      </w:rPr>
      <w:t xml:space="preserve">                                                                                                  </w:t>
    </w:r>
    <w:r w:rsidR="004E686C">
      <w:rPr>
        <w:rFonts w:ascii="Arial" w:eastAsia="文鼎新艺体简" w:hAnsi="Arial" w:cs="Arial" w:hint="eastAsia"/>
        <w:sz w:val="18"/>
        <w:szCs w:val="18"/>
      </w:rPr>
      <w:t>HXX</w:t>
    </w:r>
    <w:r>
      <w:rPr>
        <w:rFonts w:ascii="Arial" w:eastAsia="文鼎新艺体简" w:hAnsi="Arial" w:cs="Arial"/>
        <w:sz w:val="18"/>
        <w:szCs w:val="18"/>
      </w:rPr>
      <w:t>C-JL</w:t>
    </w:r>
    <w:r w:rsidR="004D6CDC">
      <w:rPr>
        <w:rFonts w:ascii="Arial" w:eastAsia="文鼎新艺体简" w:hAnsi="Arial" w:cs="Arial"/>
        <w:sz w:val="18"/>
        <w:szCs w:val="18"/>
      </w:rPr>
      <w:t>-L</w:t>
    </w:r>
    <w:r>
      <w:rPr>
        <w:rFonts w:ascii="Arial" w:eastAsia="文鼎新艺体简" w:hAnsi="Arial" w:cs="Arial"/>
        <w:sz w:val="18"/>
        <w:szCs w:val="18"/>
      </w:rPr>
      <w:t>01</w:t>
    </w:r>
    <w:r>
      <w:rPr>
        <w:rFonts w:ascii="Arial" w:hAnsi="Arial" w:cs="Arial"/>
        <w:sz w:val="20"/>
        <w:szCs w:val="20"/>
      </w:rPr>
      <w:t>/</w:t>
    </w:r>
    <w:bookmarkStart w:id="2" w:name="_GoBack"/>
    <w:bookmarkEnd w:id="2"/>
    <w:r w:rsidR="004E686C">
      <w:rPr>
        <w:rFonts w:ascii="Arial" w:hAnsi="Arial" w:cs="Arial" w:hint="eastAsia"/>
        <w:sz w:val="20"/>
        <w:szCs w:val="20"/>
      </w:rPr>
      <w:t>A0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E5F"/>
    <w:rsid w:val="0001208D"/>
    <w:rsid w:val="00012EA5"/>
    <w:rsid w:val="000148CB"/>
    <w:rsid w:val="00024F53"/>
    <w:rsid w:val="00034D48"/>
    <w:rsid w:val="00043831"/>
    <w:rsid w:val="00043C40"/>
    <w:rsid w:val="00046137"/>
    <w:rsid w:val="0005627D"/>
    <w:rsid w:val="000601CD"/>
    <w:rsid w:val="00062D8B"/>
    <w:rsid w:val="000673AE"/>
    <w:rsid w:val="00081015"/>
    <w:rsid w:val="00091945"/>
    <w:rsid w:val="00096AE3"/>
    <w:rsid w:val="00097EB0"/>
    <w:rsid w:val="000B500D"/>
    <w:rsid w:val="000B5841"/>
    <w:rsid w:val="000F45F5"/>
    <w:rsid w:val="001046F1"/>
    <w:rsid w:val="00111202"/>
    <w:rsid w:val="00121F2B"/>
    <w:rsid w:val="0012310E"/>
    <w:rsid w:val="00147B26"/>
    <w:rsid w:val="00165588"/>
    <w:rsid w:val="001A5B8A"/>
    <w:rsid w:val="001B0BC7"/>
    <w:rsid w:val="001B1521"/>
    <w:rsid w:val="001B368D"/>
    <w:rsid w:val="001B5A14"/>
    <w:rsid w:val="001C167E"/>
    <w:rsid w:val="001C6476"/>
    <w:rsid w:val="001C767A"/>
    <w:rsid w:val="001F0DDB"/>
    <w:rsid w:val="001F3AE9"/>
    <w:rsid w:val="001F65D2"/>
    <w:rsid w:val="002435AD"/>
    <w:rsid w:val="002464D7"/>
    <w:rsid w:val="00247CF5"/>
    <w:rsid w:val="002651BD"/>
    <w:rsid w:val="0026793D"/>
    <w:rsid w:val="0027081A"/>
    <w:rsid w:val="00280013"/>
    <w:rsid w:val="002A1700"/>
    <w:rsid w:val="002A77D3"/>
    <w:rsid w:val="002B35D0"/>
    <w:rsid w:val="002C3E54"/>
    <w:rsid w:val="002D2CF8"/>
    <w:rsid w:val="002E1E8F"/>
    <w:rsid w:val="002E5CDB"/>
    <w:rsid w:val="00307D58"/>
    <w:rsid w:val="00314BF4"/>
    <w:rsid w:val="003164BC"/>
    <w:rsid w:val="0032030F"/>
    <w:rsid w:val="00323291"/>
    <w:rsid w:val="00340F33"/>
    <w:rsid w:val="00350D20"/>
    <w:rsid w:val="00383437"/>
    <w:rsid w:val="003846D3"/>
    <w:rsid w:val="003A3312"/>
    <w:rsid w:val="003C2442"/>
    <w:rsid w:val="003C2B10"/>
    <w:rsid w:val="00420E7C"/>
    <w:rsid w:val="0042280F"/>
    <w:rsid w:val="00430B9E"/>
    <w:rsid w:val="00442A1A"/>
    <w:rsid w:val="004860AB"/>
    <w:rsid w:val="004908DE"/>
    <w:rsid w:val="004A25CC"/>
    <w:rsid w:val="004C2CBA"/>
    <w:rsid w:val="004C5875"/>
    <w:rsid w:val="004C7294"/>
    <w:rsid w:val="004D6CDC"/>
    <w:rsid w:val="004E3494"/>
    <w:rsid w:val="004E56B9"/>
    <w:rsid w:val="004E686C"/>
    <w:rsid w:val="004F69E3"/>
    <w:rsid w:val="004F7DE9"/>
    <w:rsid w:val="00512A79"/>
    <w:rsid w:val="00541523"/>
    <w:rsid w:val="00557E5F"/>
    <w:rsid w:val="00564502"/>
    <w:rsid w:val="0057246F"/>
    <w:rsid w:val="0058317A"/>
    <w:rsid w:val="005910C8"/>
    <w:rsid w:val="005A2823"/>
    <w:rsid w:val="005A2F59"/>
    <w:rsid w:val="005B1D72"/>
    <w:rsid w:val="005C22F7"/>
    <w:rsid w:val="005C63A7"/>
    <w:rsid w:val="005C7354"/>
    <w:rsid w:val="0062243E"/>
    <w:rsid w:val="00622901"/>
    <w:rsid w:val="00623423"/>
    <w:rsid w:val="00627494"/>
    <w:rsid w:val="00644C16"/>
    <w:rsid w:val="00653FE0"/>
    <w:rsid w:val="006751CC"/>
    <w:rsid w:val="00681D35"/>
    <w:rsid w:val="00683003"/>
    <w:rsid w:val="00687E4C"/>
    <w:rsid w:val="006A0441"/>
    <w:rsid w:val="006A7C4E"/>
    <w:rsid w:val="006B15A3"/>
    <w:rsid w:val="006C18AD"/>
    <w:rsid w:val="006C202E"/>
    <w:rsid w:val="006C3712"/>
    <w:rsid w:val="006C3E71"/>
    <w:rsid w:val="006F539C"/>
    <w:rsid w:val="006F7412"/>
    <w:rsid w:val="00703FCD"/>
    <w:rsid w:val="007060F6"/>
    <w:rsid w:val="007156BC"/>
    <w:rsid w:val="00715DA6"/>
    <w:rsid w:val="0071647E"/>
    <w:rsid w:val="00722EB0"/>
    <w:rsid w:val="00724DDB"/>
    <w:rsid w:val="00731199"/>
    <w:rsid w:val="00735EE0"/>
    <w:rsid w:val="0074253B"/>
    <w:rsid w:val="00747C34"/>
    <w:rsid w:val="007571DC"/>
    <w:rsid w:val="00760E3F"/>
    <w:rsid w:val="00764918"/>
    <w:rsid w:val="00773360"/>
    <w:rsid w:val="00781E68"/>
    <w:rsid w:val="00784225"/>
    <w:rsid w:val="007A0460"/>
    <w:rsid w:val="007D0759"/>
    <w:rsid w:val="007D0A6D"/>
    <w:rsid w:val="007E0BE1"/>
    <w:rsid w:val="0081677F"/>
    <w:rsid w:val="0082102A"/>
    <w:rsid w:val="008417E6"/>
    <w:rsid w:val="008471D3"/>
    <w:rsid w:val="008501EE"/>
    <w:rsid w:val="00852D1C"/>
    <w:rsid w:val="0086140D"/>
    <w:rsid w:val="00882463"/>
    <w:rsid w:val="008927EF"/>
    <w:rsid w:val="00897626"/>
    <w:rsid w:val="008D2BA6"/>
    <w:rsid w:val="008F6F83"/>
    <w:rsid w:val="009211FF"/>
    <w:rsid w:val="00922E12"/>
    <w:rsid w:val="009233E3"/>
    <w:rsid w:val="00935C2E"/>
    <w:rsid w:val="00940754"/>
    <w:rsid w:val="00942EC6"/>
    <w:rsid w:val="00943559"/>
    <w:rsid w:val="00945C12"/>
    <w:rsid w:val="00945E37"/>
    <w:rsid w:val="00964DB1"/>
    <w:rsid w:val="00976787"/>
    <w:rsid w:val="0098238C"/>
    <w:rsid w:val="009A1DBC"/>
    <w:rsid w:val="009B7931"/>
    <w:rsid w:val="009E64B7"/>
    <w:rsid w:val="009F5177"/>
    <w:rsid w:val="009F7510"/>
    <w:rsid w:val="00A11179"/>
    <w:rsid w:val="00A147AC"/>
    <w:rsid w:val="00A17A19"/>
    <w:rsid w:val="00A332EF"/>
    <w:rsid w:val="00A37A8C"/>
    <w:rsid w:val="00A41384"/>
    <w:rsid w:val="00A45327"/>
    <w:rsid w:val="00A54834"/>
    <w:rsid w:val="00A55426"/>
    <w:rsid w:val="00A57F03"/>
    <w:rsid w:val="00A70CA5"/>
    <w:rsid w:val="00A71044"/>
    <w:rsid w:val="00A82FF3"/>
    <w:rsid w:val="00A904D3"/>
    <w:rsid w:val="00A950C7"/>
    <w:rsid w:val="00AE6391"/>
    <w:rsid w:val="00AF3A72"/>
    <w:rsid w:val="00B06B18"/>
    <w:rsid w:val="00B11D07"/>
    <w:rsid w:val="00B12388"/>
    <w:rsid w:val="00B36AF4"/>
    <w:rsid w:val="00B4370A"/>
    <w:rsid w:val="00B46785"/>
    <w:rsid w:val="00B50302"/>
    <w:rsid w:val="00B51A00"/>
    <w:rsid w:val="00B568D2"/>
    <w:rsid w:val="00B6049A"/>
    <w:rsid w:val="00B6591C"/>
    <w:rsid w:val="00B84822"/>
    <w:rsid w:val="00B90EE5"/>
    <w:rsid w:val="00B93716"/>
    <w:rsid w:val="00BA5FFB"/>
    <w:rsid w:val="00BB4734"/>
    <w:rsid w:val="00BB521F"/>
    <w:rsid w:val="00BD286A"/>
    <w:rsid w:val="00BD7F47"/>
    <w:rsid w:val="00BF61AE"/>
    <w:rsid w:val="00C16513"/>
    <w:rsid w:val="00C5683D"/>
    <w:rsid w:val="00C67DA4"/>
    <w:rsid w:val="00C72345"/>
    <w:rsid w:val="00CB2ABC"/>
    <w:rsid w:val="00CC3A17"/>
    <w:rsid w:val="00CD32CB"/>
    <w:rsid w:val="00CE3813"/>
    <w:rsid w:val="00CE6565"/>
    <w:rsid w:val="00CE7B18"/>
    <w:rsid w:val="00CF7B8C"/>
    <w:rsid w:val="00D0226F"/>
    <w:rsid w:val="00D024B3"/>
    <w:rsid w:val="00D110F1"/>
    <w:rsid w:val="00D17687"/>
    <w:rsid w:val="00D20D6E"/>
    <w:rsid w:val="00D33D68"/>
    <w:rsid w:val="00D36C2B"/>
    <w:rsid w:val="00D412DF"/>
    <w:rsid w:val="00D41E90"/>
    <w:rsid w:val="00D42689"/>
    <w:rsid w:val="00D45566"/>
    <w:rsid w:val="00D46718"/>
    <w:rsid w:val="00D637FB"/>
    <w:rsid w:val="00D6704C"/>
    <w:rsid w:val="00D67997"/>
    <w:rsid w:val="00D75732"/>
    <w:rsid w:val="00D75DB5"/>
    <w:rsid w:val="00D760CE"/>
    <w:rsid w:val="00D90CCD"/>
    <w:rsid w:val="00D93538"/>
    <w:rsid w:val="00DB1F45"/>
    <w:rsid w:val="00DB533F"/>
    <w:rsid w:val="00DC188A"/>
    <w:rsid w:val="00DD2A56"/>
    <w:rsid w:val="00DD5D81"/>
    <w:rsid w:val="00DE2A4C"/>
    <w:rsid w:val="00DE30C2"/>
    <w:rsid w:val="00DE37B3"/>
    <w:rsid w:val="00DF11A6"/>
    <w:rsid w:val="00DF2B2A"/>
    <w:rsid w:val="00DF7525"/>
    <w:rsid w:val="00E0663F"/>
    <w:rsid w:val="00E10A54"/>
    <w:rsid w:val="00E2765E"/>
    <w:rsid w:val="00E31A3D"/>
    <w:rsid w:val="00E55DF1"/>
    <w:rsid w:val="00E627D9"/>
    <w:rsid w:val="00E6580F"/>
    <w:rsid w:val="00E711E2"/>
    <w:rsid w:val="00E805B9"/>
    <w:rsid w:val="00E92636"/>
    <w:rsid w:val="00EA14E0"/>
    <w:rsid w:val="00EC4445"/>
    <w:rsid w:val="00ED62D3"/>
    <w:rsid w:val="00EE1AC3"/>
    <w:rsid w:val="00EE5037"/>
    <w:rsid w:val="00F05853"/>
    <w:rsid w:val="00F07A3B"/>
    <w:rsid w:val="00F31E79"/>
    <w:rsid w:val="00F354A9"/>
    <w:rsid w:val="00F455FE"/>
    <w:rsid w:val="00F563C8"/>
    <w:rsid w:val="00F66C73"/>
    <w:rsid w:val="00F816AF"/>
    <w:rsid w:val="00F82D46"/>
    <w:rsid w:val="00F96795"/>
    <w:rsid w:val="00FB7169"/>
    <w:rsid w:val="00FD5D19"/>
    <w:rsid w:val="00FD7D77"/>
    <w:rsid w:val="00FF4315"/>
    <w:rsid w:val="00FF67A8"/>
    <w:rsid w:val="09C55E6F"/>
    <w:rsid w:val="0D730DE0"/>
    <w:rsid w:val="24513287"/>
    <w:rsid w:val="2CCA3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2" w:semiHidden="0" w:unhideWhenUsed="0" w:qFormat="1"/>
    <w:lsdException w:name="Body Text 3" w:semiHidden="0" w:unhideWhenUsed="0" w:qFormat="1"/>
    <w:lsdException w:name="Body Tex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8B"/>
    <w:pPr>
      <w:widowControl w:val="0"/>
      <w:jc w:val="both"/>
    </w:pPr>
    <w:rPr>
      <w:kern w:val="2"/>
      <w:sz w:val="21"/>
      <w:szCs w:val="21"/>
    </w:rPr>
  </w:style>
  <w:style w:type="paragraph" w:styleId="4">
    <w:name w:val="heading 4"/>
    <w:basedOn w:val="a"/>
    <w:next w:val="a"/>
    <w:link w:val="4Char"/>
    <w:uiPriority w:val="99"/>
    <w:qFormat/>
    <w:rsid w:val="00062D8B"/>
    <w:pPr>
      <w:keepNext/>
      <w:jc w:val="center"/>
      <w:outlineLvl w:val="3"/>
    </w:pPr>
    <w:rPr>
      <w:sz w:val="84"/>
      <w:szCs w:val="8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qFormat/>
    <w:rsid w:val="00062D8B"/>
    <w:pPr>
      <w:adjustRightInd w:val="0"/>
      <w:spacing w:before="120"/>
      <w:textAlignment w:val="baseline"/>
    </w:pPr>
    <w:rPr>
      <w:kern w:val="0"/>
      <w:sz w:val="18"/>
      <w:szCs w:val="18"/>
    </w:rPr>
  </w:style>
  <w:style w:type="paragraph" w:styleId="2">
    <w:name w:val="Body Text Indent 2"/>
    <w:basedOn w:val="a"/>
    <w:link w:val="2Char"/>
    <w:uiPriority w:val="99"/>
    <w:qFormat/>
    <w:rsid w:val="00062D8B"/>
    <w:pPr>
      <w:adjustRightInd w:val="0"/>
      <w:spacing w:line="580" w:lineRule="atLeast"/>
      <w:ind w:firstLine="705"/>
      <w:textAlignment w:val="baseline"/>
    </w:pPr>
    <w:rPr>
      <w:kern w:val="0"/>
      <w:sz w:val="28"/>
      <w:szCs w:val="28"/>
    </w:rPr>
  </w:style>
  <w:style w:type="paragraph" w:styleId="a3">
    <w:name w:val="Balloon Text"/>
    <w:basedOn w:val="a"/>
    <w:link w:val="Char"/>
    <w:uiPriority w:val="99"/>
    <w:semiHidden/>
    <w:rsid w:val="00062D8B"/>
    <w:rPr>
      <w:sz w:val="18"/>
      <w:szCs w:val="18"/>
    </w:rPr>
  </w:style>
  <w:style w:type="paragraph" w:styleId="a4">
    <w:name w:val="footer"/>
    <w:basedOn w:val="a"/>
    <w:link w:val="Char0"/>
    <w:uiPriority w:val="99"/>
    <w:qFormat/>
    <w:rsid w:val="00062D8B"/>
    <w:pPr>
      <w:tabs>
        <w:tab w:val="center" w:pos="4153"/>
        <w:tab w:val="right" w:pos="8306"/>
      </w:tabs>
      <w:snapToGrid w:val="0"/>
      <w:jc w:val="left"/>
    </w:pPr>
    <w:rPr>
      <w:sz w:val="18"/>
      <w:szCs w:val="18"/>
    </w:rPr>
  </w:style>
  <w:style w:type="paragraph" w:styleId="a5">
    <w:name w:val="header"/>
    <w:basedOn w:val="a"/>
    <w:link w:val="Char1"/>
    <w:uiPriority w:val="99"/>
    <w:qFormat/>
    <w:rsid w:val="00062D8B"/>
    <w:pPr>
      <w:pBdr>
        <w:bottom w:val="single" w:sz="6" w:space="1" w:color="auto"/>
      </w:pBdr>
      <w:tabs>
        <w:tab w:val="center" w:pos="4153"/>
        <w:tab w:val="right" w:pos="8306"/>
      </w:tabs>
      <w:adjustRightInd w:val="0"/>
      <w:spacing w:line="240" w:lineRule="atLeast"/>
      <w:jc w:val="center"/>
      <w:textAlignment w:val="baseline"/>
    </w:pPr>
    <w:rPr>
      <w:kern w:val="0"/>
      <w:sz w:val="18"/>
      <w:szCs w:val="18"/>
    </w:rPr>
  </w:style>
  <w:style w:type="paragraph" w:styleId="20">
    <w:name w:val="Body Text 2"/>
    <w:basedOn w:val="a"/>
    <w:link w:val="2Char0"/>
    <w:uiPriority w:val="99"/>
    <w:qFormat/>
    <w:rsid w:val="00062D8B"/>
    <w:pPr>
      <w:adjustRightInd w:val="0"/>
      <w:spacing w:line="580" w:lineRule="atLeast"/>
      <w:textAlignment w:val="baseline"/>
    </w:pPr>
    <w:rPr>
      <w:kern w:val="0"/>
      <w:sz w:val="28"/>
      <w:szCs w:val="28"/>
    </w:rPr>
  </w:style>
  <w:style w:type="table" w:styleId="a6">
    <w:name w:val="Table Grid"/>
    <w:basedOn w:val="a1"/>
    <w:uiPriority w:val="99"/>
    <w:rsid w:val="00062D8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062D8B"/>
  </w:style>
  <w:style w:type="character" w:customStyle="1" w:styleId="4Char">
    <w:name w:val="标题 4 Char"/>
    <w:link w:val="4"/>
    <w:uiPriority w:val="9"/>
    <w:semiHidden/>
    <w:rsid w:val="00062D8B"/>
    <w:rPr>
      <w:rFonts w:ascii="Cambria" w:eastAsia="宋体" w:hAnsi="Cambria" w:cs="Times New Roman"/>
      <w:b/>
      <w:bCs/>
      <w:sz w:val="28"/>
      <w:szCs w:val="28"/>
    </w:rPr>
  </w:style>
  <w:style w:type="character" w:customStyle="1" w:styleId="Char1">
    <w:name w:val="页眉 Char"/>
    <w:link w:val="a5"/>
    <w:uiPriority w:val="99"/>
    <w:semiHidden/>
    <w:qFormat/>
    <w:rsid w:val="00062D8B"/>
    <w:rPr>
      <w:sz w:val="18"/>
      <w:szCs w:val="18"/>
    </w:rPr>
  </w:style>
  <w:style w:type="character" w:customStyle="1" w:styleId="2Char">
    <w:name w:val="正文文本缩进 2 Char"/>
    <w:link w:val="2"/>
    <w:uiPriority w:val="99"/>
    <w:semiHidden/>
    <w:qFormat/>
    <w:rsid w:val="00062D8B"/>
    <w:rPr>
      <w:szCs w:val="21"/>
    </w:rPr>
  </w:style>
  <w:style w:type="character" w:customStyle="1" w:styleId="3Char">
    <w:name w:val="正文文本 3 Char"/>
    <w:link w:val="3"/>
    <w:uiPriority w:val="99"/>
    <w:semiHidden/>
    <w:qFormat/>
    <w:rsid w:val="00062D8B"/>
    <w:rPr>
      <w:sz w:val="16"/>
      <w:szCs w:val="16"/>
    </w:rPr>
  </w:style>
  <w:style w:type="character" w:customStyle="1" w:styleId="2Char0">
    <w:name w:val="正文文本 2 Char"/>
    <w:link w:val="20"/>
    <w:uiPriority w:val="99"/>
    <w:semiHidden/>
    <w:qFormat/>
    <w:rsid w:val="00062D8B"/>
    <w:rPr>
      <w:szCs w:val="21"/>
    </w:rPr>
  </w:style>
  <w:style w:type="character" w:customStyle="1" w:styleId="Char0">
    <w:name w:val="页脚 Char"/>
    <w:link w:val="a4"/>
    <w:uiPriority w:val="99"/>
    <w:semiHidden/>
    <w:qFormat/>
    <w:rsid w:val="00062D8B"/>
    <w:rPr>
      <w:sz w:val="18"/>
      <w:szCs w:val="18"/>
    </w:rPr>
  </w:style>
  <w:style w:type="character" w:customStyle="1" w:styleId="Char">
    <w:name w:val="批注框文本 Char"/>
    <w:link w:val="a3"/>
    <w:uiPriority w:val="99"/>
    <w:semiHidden/>
    <w:rsid w:val="00062D8B"/>
    <w:rPr>
      <w:sz w:val="0"/>
      <w:szCs w:val="0"/>
    </w:rPr>
  </w:style>
  <w:style w:type="paragraph" w:customStyle="1" w:styleId="CharChar1CharCharCharChar">
    <w:name w:val="Char Char1 Char Char Char Char"/>
    <w:basedOn w:val="a"/>
    <w:uiPriority w:val="99"/>
    <w:qFormat/>
    <w:rsid w:val="00062D8B"/>
    <w:pPr>
      <w:tabs>
        <w:tab w:val="left" w:pos="360"/>
      </w:tabs>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136</Words>
  <Characters>781</Characters>
  <Application>Microsoft Office Word</Application>
  <DocSecurity>0</DocSecurity>
  <Lines>6</Lines>
  <Paragraphs>1</Paragraphs>
  <ScaleCrop>false</ScaleCrop>
  <Company>yf</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EACC-JR-12-01/E0</dc:title>
  <dc:subject>EACC认证申请书</dc:subject>
  <dc:creator>EACC001</dc:creator>
  <cp:lastModifiedBy>tclsevers</cp:lastModifiedBy>
  <cp:revision>5</cp:revision>
  <cp:lastPrinted>2014-07-04T01:05:00Z</cp:lastPrinted>
  <dcterms:created xsi:type="dcterms:W3CDTF">2021-10-15T01:42:00Z</dcterms:created>
  <dcterms:modified xsi:type="dcterms:W3CDTF">2022-03-03T06:14:00Z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